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139B0" w14:textId="63E13C6C" w:rsidR="00ED445F" w:rsidRDefault="007E47E3" w:rsidP="00ED445F">
      <w:pPr>
        <w:pStyle w:val="3"/>
        <w:ind w:left="210" w:right="210"/>
        <w:jc w:val="center"/>
        <w:rPr>
          <w:rFonts w:asciiTheme="majorEastAsia" w:eastAsiaTheme="majorEastAsia" w:hAnsiTheme="majorEastAsia"/>
        </w:rPr>
      </w:pPr>
      <w:r w:rsidRPr="007E47E3">
        <w:rPr>
          <w:rFonts w:asciiTheme="majorEastAsia" w:eastAsiaTheme="majorEastAsia" w:hAnsiTheme="majorEastAsia" w:hint="eastAsia"/>
        </w:rPr>
        <w:t>城服公司2024年第一期小型设备采购项目A、C包（重新采购）</w:t>
      </w:r>
      <w:r w:rsidR="00ED445F" w:rsidRPr="00ED445F">
        <w:rPr>
          <w:rFonts w:asciiTheme="majorEastAsia" w:eastAsiaTheme="majorEastAsia" w:hAnsiTheme="majorEastAsia" w:hint="eastAsia"/>
        </w:rPr>
        <w:t>公开采购公告</w:t>
      </w:r>
    </w:p>
    <w:p w14:paraId="5AF4BBAD" w14:textId="77777777" w:rsidR="00822C41" w:rsidRPr="00E63418" w:rsidRDefault="00822C41" w:rsidP="00822C41">
      <w:pPr>
        <w:ind w:firstLineChars="200" w:firstLine="422"/>
        <w:rPr>
          <w:rFonts w:asciiTheme="minorEastAsia" w:eastAsiaTheme="minorEastAsia" w:hAnsiTheme="minorEastAsia"/>
          <w:szCs w:val="21"/>
        </w:rPr>
      </w:pPr>
      <w:r w:rsidRPr="00E63418">
        <w:rPr>
          <w:rFonts w:asciiTheme="minorEastAsia" w:eastAsiaTheme="minorEastAsia" w:hAnsiTheme="minorEastAsia" w:hint="eastAsia"/>
          <w:b/>
          <w:bCs/>
          <w:szCs w:val="21"/>
          <w:u w:val="single"/>
        </w:rPr>
        <w:t>广东正德招标有限公司</w:t>
      </w:r>
      <w:r w:rsidRPr="00E63418">
        <w:rPr>
          <w:rFonts w:asciiTheme="minorEastAsia" w:eastAsiaTheme="minorEastAsia" w:hAnsiTheme="minorEastAsia"/>
          <w:szCs w:val="21"/>
        </w:rPr>
        <w:t>（以下简称</w:t>
      </w:r>
      <w:r w:rsidRPr="00E63418">
        <w:rPr>
          <w:rFonts w:asciiTheme="minorEastAsia" w:eastAsiaTheme="minorEastAsia" w:hAnsiTheme="minorEastAsia" w:hint="eastAsia"/>
          <w:szCs w:val="21"/>
        </w:rPr>
        <w:t>“采购代理机构”</w:t>
      </w:r>
      <w:r w:rsidRPr="00E63418">
        <w:rPr>
          <w:rFonts w:asciiTheme="minorEastAsia" w:eastAsiaTheme="minorEastAsia" w:hAnsiTheme="minorEastAsia"/>
          <w:szCs w:val="21"/>
        </w:rPr>
        <w:t>）受</w:t>
      </w:r>
      <w:r w:rsidRPr="00E63418">
        <w:rPr>
          <w:rFonts w:asciiTheme="minorEastAsia" w:eastAsiaTheme="minorEastAsia" w:hAnsiTheme="minorEastAsia" w:hint="eastAsia"/>
          <w:b/>
          <w:szCs w:val="21"/>
          <w:u w:val="single"/>
        </w:rPr>
        <w:t>东莞市东实城市环境服务有限公司</w:t>
      </w:r>
      <w:r w:rsidRPr="00E63418">
        <w:rPr>
          <w:rFonts w:asciiTheme="minorEastAsia" w:eastAsiaTheme="minorEastAsia" w:hAnsiTheme="minorEastAsia"/>
          <w:szCs w:val="21"/>
        </w:rPr>
        <w:t>（以下简称</w:t>
      </w:r>
      <w:r w:rsidRPr="00E63418">
        <w:rPr>
          <w:rFonts w:asciiTheme="minorEastAsia" w:eastAsiaTheme="minorEastAsia" w:hAnsiTheme="minorEastAsia" w:hint="eastAsia"/>
          <w:szCs w:val="21"/>
        </w:rPr>
        <w:t>“采购人”</w:t>
      </w:r>
      <w:r w:rsidRPr="00E63418">
        <w:rPr>
          <w:rFonts w:asciiTheme="minorEastAsia" w:eastAsiaTheme="minorEastAsia" w:hAnsiTheme="minorEastAsia"/>
          <w:szCs w:val="21"/>
        </w:rPr>
        <w:t>）委托，</w:t>
      </w:r>
      <w:r w:rsidRPr="00E63418">
        <w:rPr>
          <w:rFonts w:asciiTheme="minorEastAsia" w:eastAsiaTheme="minorEastAsia" w:hAnsiTheme="minorEastAsia" w:hint="eastAsia"/>
          <w:szCs w:val="21"/>
        </w:rPr>
        <w:t>现</w:t>
      </w:r>
      <w:r w:rsidRPr="00E63418">
        <w:rPr>
          <w:rFonts w:asciiTheme="minorEastAsia" w:eastAsiaTheme="minorEastAsia" w:hAnsiTheme="minorEastAsia"/>
          <w:szCs w:val="21"/>
        </w:rPr>
        <w:t>就</w:t>
      </w:r>
      <w:r>
        <w:rPr>
          <w:rFonts w:asciiTheme="minorEastAsia" w:eastAsiaTheme="minorEastAsia" w:hAnsiTheme="minorEastAsia" w:hint="eastAsia"/>
          <w:b/>
          <w:szCs w:val="21"/>
          <w:u w:val="single"/>
        </w:rPr>
        <w:t>城服公司2024年第一期小型设备采购项目A、C包（重新采购）</w:t>
      </w:r>
      <w:r w:rsidRPr="00E63418">
        <w:rPr>
          <w:rFonts w:asciiTheme="minorEastAsia" w:eastAsiaTheme="minorEastAsia" w:hAnsiTheme="minorEastAsia" w:hint="eastAsia"/>
          <w:szCs w:val="21"/>
        </w:rPr>
        <w:t>（项目编号：</w:t>
      </w:r>
      <w:r w:rsidRPr="00E63418">
        <w:rPr>
          <w:rFonts w:asciiTheme="minorEastAsia" w:eastAsiaTheme="minorEastAsia" w:hAnsiTheme="minorEastAsia" w:hint="eastAsia"/>
          <w:b/>
          <w:bCs/>
          <w:szCs w:val="21"/>
        </w:rPr>
        <w:t>DSCF-GK-02-03-03(2024)</w:t>
      </w:r>
      <w:r w:rsidRPr="00E63418">
        <w:rPr>
          <w:rFonts w:asciiTheme="minorEastAsia" w:eastAsiaTheme="minorEastAsia" w:hAnsiTheme="minorEastAsia" w:hint="eastAsia"/>
          <w:szCs w:val="21"/>
        </w:rPr>
        <w:t>）</w:t>
      </w:r>
      <w:r w:rsidRPr="00E63418">
        <w:rPr>
          <w:rFonts w:asciiTheme="minorEastAsia" w:eastAsiaTheme="minorEastAsia" w:hAnsiTheme="minorEastAsia" w:cs="Times New Roman" w:hint="eastAsia"/>
          <w:szCs w:val="21"/>
        </w:rPr>
        <w:t>进行国内公开采购</w:t>
      </w:r>
      <w:r w:rsidRPr="00E63418">
        <w:rPr>
          <w:rFonts w:asciiTheme="minorEastAsia" w:eastAsiaTheme="minorEastAsia" w:hAnsiTheme="minorEastAsia" w:hint="eastAsia"/>
          <w:szCs w:val="21"/>
        </w:rPr>
        <w:t>，欢迎符合采购文件要求的国内投标人参加投标</w:t>
      </w:r>
      <w:r w:rsidRPr="00E63418">
        <w:rPr>
          <w:rFonts w:asciiTheme="minorEastAsia" w:eastAsiaTheme="minorEastAsia" w:hAnsiTheme="minorEastAsia"/>
          <w:szCs w:val="21"/>
        </w:rPr>
        <w:t>。有关事项如下：</w:t>
      </w:r>
    </w:p>
    <w:p w14:paraId="79D0C844" w14:textId="77777777" w:rsidR="00822C41" w:rsidRPr="00E63418" w:rsidRDefault="00822C41" w:rsidP="00822C41">
      <w:pPr>
        <w:ind w:firstLineChars="196" w:firstLine="413"/>
        <w:rPr>
          <w:rFonts w:asciiTheme="minorEastAsia" w:eastAsiaTheme="minorEastAsia" w:hAnsiTheme="minorEastAsia"/>
          <w:b/>
          <w:szCs w:val="21"/>
        </w:rPr>
      </w:pPr>
      <w:bookmarkStart w:id="0" w:name="_GoBack"/>
      <w:bookmarkEnd w:id="0"/>
    </w:p>
    <w:p w14:paraId="599FD289" w14:textId="77777777" w:rsidR="00822C41" w:rsidRPr="00E63418" w:rsidRDefault="00822C41" w:rsidP="00822C41">
      <w:pPr>
        <w:ind w:firstLine="413"/>
        <w:rPr>
          <w:rFonts w:asciiTheme="minorEastAsia" w:eastAsiaTheme="minorEastAsia" w:hAnsiTheme="minorEastAsia"/>
          <w:b/>
          <w:szCs w:val="21"/>
        </w:rPr>
      </w:pPr>
      <w:r w:rsidRPr="00E63418">
        <w:rPr>
          <w:rFonts w:asciiTheme="minorEastAsia" w:eastAsiaTheme="minorEastAsia" w:hAnsiTheme="minorEastAsia" w:hint="eastAsia"/>
          <w:b/>
          <w:szCs w:val="21"/>
        </w:rPr>
        <w:t>一、采购项目概况</w:t>
      </w:r>
    </w:p>
    <w:p w14:paraId="635CB918" w14:textId="77777777" w:rsidR="00822C41" w:rsidRPr="00E63418" w:rsidRDefault="00822C41" w:rsidP="00822C41">
      <w:pPr>
        <w:ind w:firstLineChars="200" w:firstLine="420"/>
        <w:rPr>
          <w:rFonts w:asciiTheme="minorEastAsia" w:eastAsiaTheme="minorEastAsia" w:hAnsiTheme="minorEastAsia"/>
          <w:szCs w:val="21"/>
        </w:rPr>
      </w:pPr>
      <w:r w:rsidRPr="00E63418">
        <w:rPr>
          <w:rFonts w:asciiTheme="minorEastAsia" w:eastAsiaTheme="minorEastAsia" w:hAnsiTheme="minorEastAsia"/>
          <w:szCs w:val="21"/>
        </w:rPr>
        <w:t>1</w:t>
      </w:r>
      <w:r w:rsidRPr="00E63418">
        <w:rPr>
          <w:rFonts w:asciiTheme="minorEastAsia" w:eastAsiaTheme="minorEastAsia" w:hAnsiTheme="minorEastAsia" w:hint="eastAsia"/>
          <w:szCs w:val="21"/>
        </w:rPr>
        <w:t>、采购</w:t>
      </w:r>
      <w:r w:rsidRPr="00E63418">
        <w:rPr>
          <w:rFonts w:asciiTheme="minorEastAsia" w:eastAsiaTheme="minorEastAsia" w:hAnsiTheme="minorEastAsia"/>
          <w:szCs w:val="21"/>
        </w:rPr>
        <w:t>项目名称</w:t>
      </w:r>
      <w:r w:rsidRPr="00E63418">
        <w:rPr>
          <w:rFonts w:asciiTheme="minorEastAsia" w:eastAsiaTheme="minorEastAsia" w:hAnsiTheme="minorEastAsia" w:hint="eastAsia"/>
          <w:szCs w:val="21"/>
        </w:rPr>
        <w:t>：</w:t>
      </w:r>
      <w:r>
        <w:rPr>
          <w:rFonts w:asciiTheme="minorEastAsia" w:eastAsiaTheme="minorEastAsia" w:hAnsiTheme="minorEastAsia" w:hint="eastAsia"/>
          <w:b/>
          <w:szCs w:val="21"/>
          <w:u w:val="single"/>
        </w:rPr>
        <w:t>城服公司2024年第一期小型设备采购项目A、C包（重新采购）</w:t>
      </w:r>
    </w:p>
    <w:p w14:paraId="7735BA10" w14:textId="77777777" w:rsidR="00822C41" w:rsidRPr="00E63418" w:rsidRDefault="00822C41" w:rsidP="00822C41">
      <w:pPr>
        <w:numPr>
          <w:ilvl w:val="255"/>
          <w:numId w:val="0"/>
        </w:numPr>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2、采购范围：详见第三部分《用户需求书》；</w:t>
      </w:r>
    </w:p>
    <w:p w14:paraId="632FEAAD" w14:textId="77777777" w:rsidR="00822C41" w:rsidRPr="00E63418" w:rsidRDefault="00822C41" w:rsidP="00822C41">
      <w:pPr>
        <w:numPr>
          <w:ilvl w:val="255"/>
          <w:numId w:val="0"/>
        </w:numPr>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3、供货地点：东莞市，以采购人通知为准；</w:t>
      </w:r>
    </w:p>
    <w:p w14:paraId="404ADA38" w14:textId="77777777" w:rsidR="00822C41" w:rsidRPr="00E63418" w:rsidRDefault="00822C41" w:rsidP="00822C41">
      <w:pPr>
        <w:numPr>
          <w:ilvl w:val="255"/>
          <w:numId w:val="0"/>
        </w:numPr>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4、供货时间：</w:t>
      </w:r>
    </w:p>
    <w:p w14:paraId="12A27B5A" w14:textId="77777777" w:rsidR="00822C41" w:rsidRPr="00E63418" w:rsidRDefault="00822C41" w:rsidP="00822C41">
      <w:pPr>
        <w:numPr>
          <w:ilvl w:val="255"/>
          <w:numId w:val="0"/>
        </w:numPr>
        <w:ind w:firstLineChars="200" w:firstLine="420"/>
        <w:rPr>
          <w:rFonts w:asciiTheme="majorEastAsia" w:eastAsiaTheme="majorEastAsia" w:hAnsiTheme="majorEastAsia"/>
        </w:rPr>
      </w:pPr>
      <w:r>
        <w:rPr>
          <w:rFonts w:asciiTheme="majorEastAsia" w:eastAsiaTheme="majorEastAsia" w:hAnsiTheme="majorEastAsia" w:hint="eastAsia"/>
        </w:rPr>
        <w:t>A、C</w:t>
      </w:r>
      <w:r w:rsidRPr="00E63418">
        <w:rPr>
          <w:rFonts w:asciiTheme="majorEastAsia" w:eastAsiaTheme="majorEastAsia" w:hAnsiTheme="majorEastAsia" w:hint="eastAsia"/>
        </w:rPr>
        <w:t>包：中标人收到采购人进场通知起</w:t>
      </w:r>
      <w:r w:rsidRPr="00E63418">
        <w:rPr>
          <w:rFonts w:asciiTheme="majorEastAsia" w:eastAsiaTheme="majorEastAsia" w:hAnsiTheme="majorEastAsia"/>
        </w:rPr>
        <w:t>7</w:t>
      </w:r>
      <w:r w:rsidRPr="00E63418">
        <w:rPr>
          <w:rFonts w:asciiTheme="majorEastAsia" w:eastAsiaTheme="majorEastAsia" w:hAnsiTheme="majorEastAsia" w:hint="eastAsia"/>
        </w:rPr>
        <w:t>个日历日内完成车辆设备到货并由采购人查验无误，车辆查验无误后</w:t>
      </w:r>
      <w:r w:rsidRPr="00E63418">
        <w:rPr>
          <w:rFonts w:asciiTheme="majorEastAsia" w:eastAsiaTheme="majorEastAsia" w:hAnsiTheme="majorEastAsia"/>
        </w:rPr>
        <w:t>10个日历日内完成上牌（必须为东莞市车牌）</w:t>
      </w:r>
    </w:p>
    <w:p w14:paraId="7E62D979" w14:textId="77777777" w:rsidR="00822C41" w:rsidRPr="00E63418" w:rsidRDefault="00822C41" w:rsidP="00822C41">
      <w:pPr>
        <w:numPr>
          <w:ilvl w:val="255"/>
          <w:numId w:val="0"/>
        </w:numPr>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5、报价方式：本项目共划分</w:t>
      </w:r>
      <w:r>
        <w:rPr>
          <w:rFonts w:asciiTheme="minorEastAsia" w:eastAsiaTheme="minorEastAsia" w:hAnsiTheme="minorEastAsia"/>
          <w:szCs w:val="21"/>
        </w:rPr>
        <w:t>2</w:t>
      </w:r>
      <w:r w:rsidRPr="00E63418">
        <w:rPr>
          <w:rFonts w:asciiTheme="minorEastAsia" w:eastAsiaTheme="minorEastAsia" w:hAnsiTheme="minorEastAsia" w:hint="eastAsia"/>
          <w:szCs w:val="21"/>
        </w:rPr>
        <w:t>个标包，兼投兼中，采用固定含税单价形式进行报价。各供应商对下列清单中其中一个包号或多个包号内容进行报价，含税单价报价不得超过最高含税单价限价；含税单价报价超过最高含税单价限价或未按要求进行报价，作无效报价处理。</w:t>
      </w:r>
    </w:p>
    <w:p w14:paraId="313DF67C" w14:textId="77777777" w:rsidR="00822C41" w:rsidRPr="00E63418" w:rsidRDefault="00822C41" w:rsidP="00822C41">
      <w:pPr>
        <w:numPr>
          <w:ilvl w:val="255"/>
          <w:numId w:val="0"/>
        </w:numPr>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实际采购数量以具体项目需求为准。</w:t>
      </w:r>
    </w:p>
    <w:p w14:paraId="3125D2E2" w14:textId="77777777" w:rsidR="00822C41" w:rsidRPr="00E63418" w:rsidRDefault="00822C41" w:rsidP="00822C41">
      <w:pPr>
        <w:numPr>
          <w:ilvl w:val="255"/>
          <w:numId w:val="0"/>
        </w:numPr>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6、最高限价：单项限价，具体如下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2353"/>
        <w:gridCol w:w="1369"/>
        <w:gridCol w:w="2032"/>
        <w:gridCol w:w="1486"/>
        <w:gridCol w:w="1849"/>
      </w:tblGrid>
      <w:tr w:rsidR="00822C41" w:rsidRPr="00E63418" w14:paraId="4DAA12E0" w14:textId="77777777" w:rsidTr="00BC79EE">
        <w:trPr>
          <w:trHeight w:val="555"/>
        </w:trPr>
        <w:tc>
          <w:tcPr>
            <w:tcW w:w="438" w:type="pct"/>
            <w:shd w:val="clear" w:color="auto" w:fill="auto"/>
            <w:vAlign w:val="center"/>
            <w:hideMark/>
          </w:tcPr>
          <w:p w14:paraId="1317E7CB" w14:textId="77777777" w:rsidR="00822C41" w:rsidRPr="00E63418" w:rsidRDefault="00822C41" w:rsidP="00BC79EE">
            <w:pPr>
              <w:adjustRightInd/>
              <w:snapToGrid/>
              <w:spacing w:line="240" w:lineRule="auto"/>
              <w:jc w:val="center"/>
              <w:rPr>
                <w:rFonts w:ascii="宋体" w:hAnsi="宋体" w:cs="宋体"/>
                <w:szCs w:val="21"/>
              </w:rPr>
            </w:pPr>
            <w:r w:rsidRPr="00E63418">
              <w:rPr>
                <w:rFonts w:ascii="宋体" w:hAnsi="宋体" w:cs="宋体" w:hint="eastAsia"/>
                <w:szCs w:val="21"/>
              </w:rPr>
              <w:t>采购包号</w:t>
            </w:r>
          </w:p>
        </w:tc>
        <w:tc>
          <w:tcPr>
            <w:tcW w:w="1181" w:type="pct"/>
            <w:shd w:val="clear" w:color="auto" w:fill="auto"/>
            <w:vAlign w:val="center"/>
            <w:hideMark/>
          </w:tcPr>
          <w:p w14:paraId="1724195C" w14:textId="77777777" w:rsidR="00822C41" w:rsidRPr="00E63418" w:rsidRDefault="00822C41" w:rsidP="00BC79EE">
            <w:pPr>
              <w:adjustRightInd/>
              <w:snapToGrid/>
              <w:spacing w:line="240" w:lineRule="auto"/>
              <w:jc w:val="center"/>
              <w:rPr>
                <w:rFonts w:ascii="宋体" w:hAnsi="宋体" w:cs="宋体"/>
                <w:szCs w:val="21"/>
              </w:rPr>
            </w:pPr>
            <w:r w:rsidRPr="00E63418">
              <w:rPr>
                <w:rFonts w:ascii="宋体" w:hAnsi="宋体" w:cs="宋体" w:hint="eastAsia"/>
                <w:szCs w:val="21"/>
              </w:rPr>
              <w:t>采购内容</w:t>
            </w:r>
          </w:p>
        </w:tc>
        <w:tc>
          <w:tcPr>
            <w:tcW w:w="687" w:type="pct"/>
            <w:shd w:val="clear" w:color="auto" w:fill="auto"/>
            <w:vAlign w:val="center"/>
            <w:hideMark/>
          </w:tcPr>
          <w:p w14:paraId="5EEDA441" w14:textId="77777777" w:rsidR="00822C41" w:rsidRPr="00E63418" w:rsidRDefault="00822C41" w:rsidP="00BC79EE">
            <w:pPr>
              <w:adjustRightInd/>
              <w:snapToGrid/>
              <w:spacing w:line="240" w:lineRule="auto"/>
              <w:jc w:val="center"/>
              <w:rPr>
                <w:rFonts w:ascii="宋体" w:hAnsi="宋体" w:cs="宋体"/>
                <w:szCs w:val="21"/>
              </w:rPr>
            </w:pPr>
            <w:r w:rsidRPr="00E63418">
              <w:rPr>
                <w:rFonts w:ascii="宋体" w:hAnsi="宋体" w:cs="宋体" w:hint="eastAsia"/>
                <w:szCs w:val="21"/>
              </w:rPr>
              <w:t>采购供货单位数量</w:t>
            </w:r>
          </w:p>
        </w:tc>
        <w:tc>
          <w:tcPr>
            <w:tcW w:w="1020" w:type="pct"/>
            <w:shd w:val="clear" w:color="auto" w:fill="auto"/>
            <w:vAlign w:val="center"/>
            <w:hideMark/>
          </w:tcPr>
          <w:p w14:paraId="5DC3368A" w14:textId="77777777" w:rsidR="00822C41" w:rsidRPr="00E63418" w:rsidRDefault="00822C41" w:rsidP="00BC79EE">
            <w:pPr>
              <w:adjustRightInd/>
              <w:snapToGrid/>
              <w:spacing w:line="240" w:lineRule="auto"/>
              <w:jc w:val="center"/>
              <w:rPr>
                <w:rFonts w:ascii="宋体" w:hAnsi="宋体" w:cs="宋体"/>
                <w:sz w:val="22"/>
              </w:rPr>
            </w:pPr>
            <w:r w:rsidRPr="00E63418">
              <w:rPr>
                <w:rFonts w:ascii="宋体" w:hAnsi="宋体" w:cs="宋体" w:hint="eastAsia"/>
                <w:sz w:val="22"/>
              </w:rPr>
              <w:t>含税单项限价（元）</w:t>
            </w:r>
          </w:p>
        </w:tc>
        <w:tc>
          <w:tcPr>
            <w:tcW w:w="746" w:type="pct"/>
            <w:shd w:val="clear" w:color="auto" w:fill="auto"/>
            <w:vAlign w:val="center"/>
            <w:hideMark/>
          </w:tcPr>
          <w:p w14:paraId="25103FAD" w14:textId="77777777" w:rsidR="00822C41" w:rsidRPr="00E63418" w:rsidRDefault="00822C41" w:rsidP="00BC79EE">
            <w:pPr>
              <w:adjustRightInd/>
              <w:snapToGrid/>
              <w:spacing w:line="240" w:lineRule="auto"/>
              <w:jc w:val="center"/>
              <w:rPr>
                <w:rFonts w:ascii="宋体" w:hAnsi="宋体" w:cs="宋体"/>
                <w:szCs w:val="21"/>
              </w:rPr>
            </w:pPr>
            <w:r w:rsidRPr="00E63418">
              <w:rPr>
                <w:rFonts w:ascii="宋体" w:hAnsi="宋体" w:cs="宋体" w:hint="eastAsia"/>
                <w:szCs w:val="21"/>
              </w:rPr>
              <w:t>暂定数量（辆）</w:t>
            </w:r>
          </w:p>
        </w:tc>
        <w:tc>
          <w:tcPr>
            <w:tcW w:w="928" w:type="pct"/>
            <w:shd w:val="clear" w:color="auto" w:fill="auto"/>
            <w:vAlign w:val="center"/>
            <w:hideMark/>
          </w:tcPr>
          <w:p w14:paraId="7B6786C4" w14:textId="77777777" w:rsidR="00822C41" w:rsidRPr="00E63418" w:rsidRDefault="00822C41" w:rsidP="00BC79EE">
            <w:pPr>
              <w:adjustRightInd/>
              <w:snapToGrid/>
              <w:spacing w:line="240" w:lineRule="auto"/>
              <w:jc w:val="center"/>
              <w:rPr>
                <w:rFonts w:ascii="宋体" w:hAnsi="宋体" w:cs="宋体"/>
                <w:szCs w:val="21"/>
              </w:rPr>
            </w:pPr>
            <w:r w:rsidRPr="00E63418">
              <w:rPr>
                <w:rFonts w:ascii="宋体" w:hAnsi="宋体" w:cs="宋体" w:hint="eastAsia"/>
                <w:szCs w:val="21"/>
              </w:rPr>
              <w:t>预算金额（元）</w:t>
            </w:r>
          </w:p>
        </w:tc>
      </w:tr>
      <w:tr w:rsidR="00822C41" w:rsidRPr="00E63418" w14:paraId="76818E31" w14:textId="77777777" w:rsidTr="00BC79EE">
        <w:trPr>
          <w:trHeight w:val="285"/>
        </w:trPr>
        <w:tc>
          <w:tcPr>
            <w:tcW w:w="438" w:type="pct"/>
            <w:shd w:val="clear" w:color="auto" w:fill="auto"/>
            <w:vAlign w:val="center"/>
            <w:hideMark/>
          </w:tcPr>
          <w:p w14:paraId="10A2F704" w14:textId="77777777" w:rsidR="00822C41" w:rsidRPr="00E63418" w:rsidRDefault="00822C41" w:rsidP="00BC79EE">
            <w:pPr>
              <w:adjustRightInd/>
              <w:snapToGrid/>
              <w:spacing w:line="240" w:lineRule="auto"/>
              <w:jc w:val="center"/>
              <w:rPr>
                <w:rFonts w:ascii="宋体" w:hAnsi="宋体" w:cs="宋体"/>
                <w:szCs w:val="21"/>
              </w:rPr>
            </w:pPr>
            <w:r w:rsidRPr="00E63418">
              <w:rPr>
                <w:rFonts w:ascii="宋体" w:hAnsi="宋体" w:cs="宋体" w:hint="eastAsia"/>
                <w:szCs w:val="21"/>
              </w:rPr>
              <w:t>A</w:t>
            </w:r>
          </w:p>
        </w:tc>
        <w:tc>
          <w:tcPr>
            <w:tcW w:w="1181" w:type="pct"/>
            <w:shd w:val="clear" w:color="auto" w:fill="auto"/>
            <w:vAlign w:val="center"/>
            <w:hideMark/>
          </w:tcPr>
          <w:p w14:paraId="56EB0D8C" w14:textId="77777777" w:rsidR="00822C41" w:rsidRPr="00E63418" w:rsidRDefault="00822C41" w:rsidP="00BC79EE">
            <w:pPr>
              <w:adjustRightInd/>
              <w:snapToGrid/>
              <w:spacing w:line="240" w:lineRule="auto"/>
              <w:jc w:val="center"/>
              <w:rPr>
                <w:rFonts w:ascii="宋体" w:hAnsi="宋体" w:cs="宋体"/>
                <w:szCs w:val="21"/>
              </w:rPr>
            </w:pPr>
            <w:r w:rsidRPr="00E63418">
              <w:rPr>
                <w:rFonts w:ascii="宋体" w:hAnsi="宋体" w:cs="宋体" w:hint="eastAsia"/>
                <w:szCs w:val="21"/>
              </w:rPr>
              <w:t>双排座皮卡</w:t>
            </w:r>
          </w:p>
        </w:tc>
        <w:tc>
          <w:tcPr>
            <w:tcW w:w="687" w:type="pct"/>
            <w:shd w:val="clear" w:color="auto" w:fill="auto"/>
            <w:vAlign w:val="center"/>
            <w:hideMark/>
          </w:tcPr>
          <w:p w14:paraId="12739D70" w14:textId="77777777" w:rsidR="00822C41" w:rsidRPr="00E63418" w:rsidRDefault="00822C41" w:rsidP="00BC79EE">
            <w:pPr>
              <w:adjustRightInd/>
              <w:snapToGrid/>
              <w:spacing w:line="240" w:lineRule="auto"/>
              <w:jc w:val="center"/>
              <w:rPr>
                <w:rFonts w:ascii="宋体" w:hAnsi="宋体" w:cs="宋体"/>
                <w:szCs w:val="21"/>
              </w:rPr>
            </w:pPr>
            <w:r w:rsidRPr="00E63418">
              <w:rPr>
                <w:rFonts w:ascii="宋体" w:hAnsi="宋体" w:cs="宋体" w:hint="eastAsia"/>
                <w:szCs w:val="21"/>
              </w:rPr>
              <w:t>1家</w:t>
            </w:r>
          </w:p>
        </w:tc>
        <w:tc>
          <w:tcPr>
            <w:tcW w:w="1020" w:type="pct"/>
            <w:shd w:val="clear" w:color="auto" w:fill="auto"/>
            <w:vAlign w:val="center"/>
            <w:hideMark/>
          </w:tcPr>
          <w:p w14:paraId="786B828A" w14:textId="77777777" w:rsidR="00822C41" w:rsidRPr="00E63418" w:rsidRDefault="00822C41" w:rsidP="00BC79EE">
            <w:pPr>
              <w:adjustRightInd/>
              <w:snapToGrid/>
              <w:spacing w:line="240" w:lineRule="auto"/>
              <w:jc w:val="center"/>
              <w:rPr>
                <w:rFonts w:ascii="宋体" w:hAnsi="宋体" w:cs="宋体"/>
                <w:szCs w:val="21"/>
              </w:rPr>
            </w:pPr>
            <w:r w:rsidRPr="00E63418">
              <w:rPr>
                <w:rFonts w:ascii="宋体" w:hAnsi="宋体" w:cs="宋体" w:hint="eastAsia"/>
                <w:szCs w:val="21"/>
              </w:rPr>
              <w:t>102,800.00</w:t>
            </w:r>
          </w:p>
        </w:tc>
        <w:tc>
          <w:tcPr>
            <w:tcW w:w="746" w:type="pct"/>
            <w:shd w:val="clear" w:color="auto" w:fill="auto"/>
            <w:vAlign w:val="center"/>
            <w:hideMark/>
          </w:tcPr>
          <w:p w14:paraId="4F7BD275" w14:textId="77777777" w:rsidR="00822C41" w:rsidRPr="00E63418" w:rsidRDefault="00822C41" w:rsidP="00BC79EE">
            <w:pPr>
              <w:adjustRightInd/>
              <w:snapToGrid/>
              <w:spacing w:line="240" w:lineRule="auto"/>
              <w:jc w:val="center"/>
              <w:rPr>
                <w:rFonts w:ascii="宋体" w:hAnsi="宋体" w:cs="宋体"/>
                <w:szCs w:val="21"/>
              </w:rPr>
            </w:pPr>
            <w:r w:rsidRPr="00E63418">
              <w:rPr>
                <w:rFonts w:ascii="宋体" w:hAnsi="宋体" w:cs="宋体" w:hint="eastAsia"/>
                <w:szCs w:val="21"/>
              </w:rPr>
              <w:t>17</w:t>
            </w:r>
          </w:p>
        </w:tc>
        <w:tc>
          <w:tcPr>
            <w:tcW w:w="928" w:type="pct"/>
            <w:shd w:val="clear" w:color="auto" w:fill="auto"/>
            <w:vAlign w:val="center"/>
            <w:hideMark/>
          </w:tcPr>
          <w:p w14:paraId="5C45A2C0" w14:textId="77777777" w:rsidR="00822C41" w:rsidRPr="00E63418" w:rsidRDefault="00822C41" w:rsidP="00BC79EE">
            <w:pPr>
              <w:adjustRightInd/>
              <w:snapToGrid/>
              <w:spacing w:line="240" w:lineRule="auto"/>
              <w:jc w:val="center"/>
              <w:rPr>
                <w:rFonts w:ascii="宋体" w:hAnsi="宋体" w:cs="宋体"/>
                <w:szCs w:val="21"/>
              </w:rPr>
            </w:pPr>
            <w:r w:rsidRPr="00E63418">
              <w:rPr>
                <w:rFonts w:ascii="宋体" w:hAnsi="宋体" w:cs="宋体" w:hint="eastAsia"/>
                <w:szCs w:val="21"/>
              </w:rPr>
              <w:t>1,747,600.00</w:t>
            </w:r>
          </w:p>
        </w:tc>
      </w:tr>
      <w:tr w:rsidR="00822C41" w:rsidRPr="00E63418" w14:paraId="6BD1C4A0" w14:textId="77777777" w:rsidTr="00BC79EE">
        <w:trPr>
          <w:trHeight w:val="285"/>
        </w:trPr>
        <w:tc>
          <w:tcPr>
            <w:tcW w:w="438" w:type="pct"/>
            <w:shd w:val="clear" w:color="auto" w:fill="auto"/>
            <w:vAlign w:val="center"/>
            <w:hideMark/>
          </w:tcPr>
          <w:p w14:paraId="6338E3F6" w14:textId="77777777" w:rsidR="00822C41" w:rsidRPr="00E63418" w:rsidRDefault="00822C41" w:rsidP="00BC79EE">
            <w:pPr>
              <w:adjustRightInd/>
              <w:snapToGrid/>
              <w:spacing w:line="240" w:lineRule="auto"/>
              <w:jc w:val="center"/>
              <w:rPr>
                <w:rFonts w:ascii="宋体" w:hAnsi="宋体" w:cs="宋体"/>
                <w:szCs w:val="21"/>
              </w:rPr>
            </w:pPr>
            <w:r w:rsidRPr="00E63418">
              <w:rPr>
                <w:rFonts w:ascii="宋体" w:hAnsi="宋体" w:cs="宋体" w:hint="eastAsia"/>
                <w:szCs w:val="21"/>
              </w:rPr>
              <w:t>C</w:t>
            </w:r>
          </w:p>
        </w:tc>
        <w:tc>
          <w:tcPr>
            <w:tcW w:w="1181" w:type="pct"/>
            <w:shd w:val="clear" w:color="auto" w:fill="auto"/>
            <w:vAlign w:val="center"/>
            <w:hideMark/>
          </w:tcPr>
          <w:p w14:paraId="188E3F71" w14:textId="77777777" w:rsidR="00822C41" w:rsidRPr="00E63418" w:rsidRDefault="00822C41" w:rsidP="00BC79EE">
            <w:pPr>
              <w:adjustRightInd/>
              <w:snapToGrid/>
              <w:spacing w:line="240" w:lineRule="auto"/>
              <w:jc w:val="center"/>
              <w:rPr>
                <w:rFonts w:ascii="宋体" w:hAnsi="宋体" w:cs="宋体"/>
                <w:szCs w:val="21"/>
              </w:rPr>
            </w:pPr>
            <w:r w:rsidRPr="00E63418">
              <w:rPr>
                <w:rFonts w:ascii="宋体" w:hAnsi="宋体" w:cs="宋体" w:hint="eastAsia"/>
                <w:szCs w:val="21"/>
              </w:rPr>
              <w:t>平板自卸车</w:t>
            </w:r>
          </w:p>
        </w:tc>
        <w:tc>
          <w:tcPr>
            <w:tcW w:w="687" w:type="pct"/>
            <w:shd w:val="clear" w:color="auto" w:fill="auto"/>
            <w:vAlign w:val="center"/>
            <w:hideMark/>
          </w:tcPr>
          <w:p w14:paraId="24249B2F" w14:textId="77777777" w:rsidR="00822C41" w:rsidRPr="00E63418" w:rsidRDefault="00822C41" w:rsidP="00BC79EE">
            <w:pPr>
              <w:adjustRightInd/>
              <w:snapToGrid/>
              <w:spacing w:line="240" w:lineRule="auto"/>
              <w:jc w:val="center"/>
              <w:rPr>
                <w:rFonts w:ascii="宋体" w:hAnsi="宋体" w:cs="宋体"/>
                <w:szCs w:val="21"/>
              </w:rPr>
            </w:pPr>
            <w:r w:rsidRPr="00E63418">
              <w:rPr>
                <w:rFonts w:ascii="宋体" w:hAnsi="宋体" w:cs="宋体" w:hint="eastAsia"/>
                <w:szCs w:val="21"/>
              </w:rPr>
              <w:t>1家</w:t>
            </w:r>
          </w:p>
        </w:tc>
        <w:tc>
          <w:tcPr>
            <w:tcW w:w="1020" w:type="pct"/>
            <w:shd w:val="clear" w:color="auto" w:fill="auto"/>
            <w:vAlign w:val="center"/>
            <w:hideMark/>
          </w:tcPr>
          <w:p w14:paraId="2B621857" w14:textId="77777777" w:rsidR="00822C41" w:rsidRPr="00E63418" w:rsidRDefault="00822C41" w:rsidP="00BC79EE">
            <w:pPr>
              <w:adjustRightInd/>
              <w:snapToGrid/>
              <w:spacing w:line="240" w:lineRule="auto"/>
              <w:jc w:val="center"/>
              <w:rPr>
                <w:rFonts w:ascii="宋体" w:hAnsi="宋体" w:cs="宋体"/>
                <w:szCs w:val="21"/>
              </w:rPr>
            </w:pPr>
            <w:r w:rsidRPr="00325486">
              <w:rPr>
                <w:rFonts w:ascii="宋体" w:hAnsi="宋体" w:cs="宋体"/>
                <w:szCs w:val="21"/>
              </w:rPr>
              <w:t>136,800.00</w:t>
            </w:r>
          </w:p>
        </w:tc>
        <w:tc>
          <w:tcPr>
            <w:tcW w:w="746" w:type="pct"/>
            <w:shd w:val="clear" w:color="auto" w:fill="auto"/>
            <w:vAlign w:val="center"/>
            <w:hideMark/>
          </w:tcPr>
          <w:p w14:paraId="6D4C9945" w14:textId="77777777" w:rsidR="00822C41" w:rsidRPr="00E63418" w:rsidRDefault="00822C41" w:rsidP="00BC79EE">
            <w:pPr>
              <w:adjustRightInd/>
              <w:snapToGrid/>
              <w:spacing w:line="240" w:lineRule="auto"/>
              <w:jc w:val="center"/>
              <w:rPr>
                <w:rFonts w:ascii="宋体" w:hAnsi="宋体" w:cs="宋体"/>
                <w:szCs w:val="21"/>
              </w:rPr>
            </w:pPr>
            <w:r w:rsidRPr="00E63418">
              <w:rPr>
                <w:rFonts w:ascii="宋体" w:hAnsi="宋体" w:cs="宋体" w:hint="eastAsia"/>
                <w:szCs w:val="21"/>
              </w:rPr>
              <w:t>21</w:t>
            </w:r>
          </w:p>
        </w:tc>
        <w:tc>
          <w:tcPr>
            <w:tcW w:w="928" w:type="pct"/>
            <w:shd w:val="clear" w:color="auto" w:fill="auto"/>
            <w:vAlign w:val="center"/>
            <w:hideMark/>
          </w:tcPr>
          <w:p w14:paraId="2EA0D9D6" w14:textId="77777777" w:rsidR="00822C41" w:rsidRPr="00E63418" w:rsidRDefault="00822C41" w:rsidP="00BC79EE">
            <w:pPr>
              <w:adjustRightInd/>
              <w:snapToGrid/>
              <w:spacing w:line="240" w:lineRule="auto"/>
              <w:jc w:val="center"/>
              <w:rPr>
                <w:rFonts w:ascii="宋体" w:hAnsi="宋体" w:cs="宋体"/>
                <w:szCs w:val="21"/>
              </w:rPr>
            </w:pPr>
            <w:r w:rsidRPr="00325486">
              <w:rPr>
                <w:rFonts w:ascii="宋体" w:hAnsi="宋体" w:cs="宋体"/>
                <w:szCs w:val="21"/>
              </w:rPr>
              <w:t>2,872,800.00</w:t>
            </w:r>
          </w:p>
        </w:tc>
      </w:tr>
    </w:tbl>
    <w:p w14:paraId="69711ED1" w14:textId="77777777" w:rsidR="00822C41" w:rsidRPr="00E63418" w:rsidRDefault="00822C41" w:rsidP="00822C41"/>
    <w:p w14:paraId="33B818F6" w14:textId="77777777" w:rsidR="00822C41" w:rsidRPr="00E63418" w:rsidRDefault="00822C41" w:rsidP="00822C41">
      <w:pPr>
        <w:ind w:firstLineChars="196" w:firstLine="413"/>
        <w:rPr>
          <w:rFonts w:asciiTheme="minorEastAsia" w:eastAsiaTheme="minorEastAsia" w:hAnsiTheme="minorEastAsia"/>
          <w:b/>
          <w:szCs w:val="21"/>
        </w:rPr>
      </w:pPr>
      <w:r w:rsidRPr="00E63418">
        <w:rPr>
          <w:rFonts w:asciiTheme="minorEastAsia" w:eastAsiaTheme="minorEastAsia" w:hAnsiTheme="minorEastAsia" w:hint="eastAsia"/>
          <w:b/>
          <w:szCs w:val="21"/>
        </w:rPr>
        <w:t>二、投标人资格要求</w:t>
      </w:r>
    </w:p>
    <w:p w14:paraId="38A25176" w14:textId="77777777" w:rsidR="00822C41" w:rsidRPr="000D1D23" w:rsidRDefault="00822C41" w:rsidP="00822C41">
      <w:pPr>
        <w:ind w:firstLineChars="196" w:firstLine="413"/>
        <w:rPr>
          <w:b/>
        </w:rPr>
      </w:pPr>
      <w:r w:rsidRPr="000D1D23">
        <w:rPr>
          <w:rFonts w:asciiTheme="minorEastAsia" w:eastAsiaTheme="minorEastAsia" w:hAnsiTheme="minorEastAsia" w:hint="eastAsia"/>
          <w:b/>
          <w:szCs w:val="21"/>
        </w:rPr>
        <w:t>1、适用于包</w:t>
      </w:r>
      <w:r>
        <w:rPr>
          <w:rFonts w:asciiTheme="minorEastAsia" w:eastAsiaTheme="minorEastAsia" w:hAnsiTheme="minorEastAsia" w:hint="eastAsia"/>
          <w:b/>
          <w:szCs w:val="21"/>
        </w:rPr>
        <w:t>A、C</w:t>
      </w:r>
      <w:r w:rsidRPr="000D1D23">
        <w:rPr>
          <w:rFonts w:asciiTheme="minorEastAsia" w:eastAsiaTheme="minorEastAsia" w:hAnsiTheme="minorEastAsia" w:hint="eastAsia"/>
          <w:b/>
          <w:szCs w:val="21"/>
        </w:rPr>
        <w:t>资格要求：</w:t>
      </w:r>
    </w:p>
    <w:p w14:paraId="461BE945" w14:textId="77777777" w:rsidR="00822C41" w:rsidRPr="00E63418" w:rsidRDefault="00822C41" w:rsidP="00822C41">
      <w:pPr>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1）投标人须为在中华人民共和国境内登记注册的具有独立承担民事责任能力的法人或其他组织【提供《营业执照》复印件（加盖公章）或《事业单位法人证书》复印件（加盖公章）或其他主体证书复印件（加盖公章）】。</w:t>
      </w:r>
    </w:p>
    <w:p w14:paraId="37D0C7E5" w14:textId="77777777" w:rsidR="00822C41" w:rsidRPr="00E63418" w:rsidRDefault="00822C41" w:rsidP="00822C41">
      <w:pPr>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2）参加采购活动前三年内，在经营活动中没有重大违法记录（须提供书面声明）。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如有最新发文通知，按最新文件执行）。</w:t>
      </w:r>
    </w:p>
    <w:p w14:paraId="5F916F23" w14:textId="77777777" w:rsidR="00822C41" w:rsidRPr="00E63418" w:rsidRDefault="00822C41" w:rsidP="00822C41">
      <w:pPr>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（3）投标人的单位负责人为同一人或者存在直接控股、管理关系的不同投标人，不得参加同一合同项下的采购活动。</w:t>
      </w:r>
    </w:p>
    <w:p w14:paraId="69616E79" w14:textId="77777777" w:rsidR="00822C41" w:rsidRPr="00E63418" w:rsidRDefault="00822C41" w:rsidP="00822C41">
      <w:pPr>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lastRenderedPageBreak/>
        <w:t>（4）未被列入“信用中国”网站(www.creditchina.gov.cn )“记录失信被执行人或</w:t>
      </w:r>
      <w:r w:rsidRPr="00E63418">
        <w:rPr>
          <w:rFonts w:asciiTheme="minorEastAsia" w:eastAsiaTheme="minorEastAsia" w:hAnsiTheme="minorEastAsia" w:hint="eastAsia"/>
        </w:rPr>
        <w:t>重大税收违法失信主体</w:t>
      </w:r>
      <w:r w:rsidRPr="00E63418">
        <w:rPr>
          <w:rFonts w:asciiTheme="minorEastAsia" w:eastAsiaTheme="minorEastAsia" w:hAnsiTheme="minorEastAsia" w:hint="eastAsia"/>
          <w:szCs w:val="21"/>
        </w:rPr>
        <w:t>或政府采购严重违法失信行为”记录名单。以代理机构于投标截止日当天在“信用中国”网站查询结果为准，如相关失信记录已失效，投标人需提供相关证明资料。</w:t>
      </w:r>
    </w:p>
    <w:p w14:paraId="59D81336" w14:textId="77777777" w:rsidR="00822C41" w:rsidRPr="00E63418" w:rsidRDefault="00822C41" w:rsidP="00822C41">
      <w:pPr>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（5）投标人未被列入东实环境及下属企业相关领域黑名单。</w:t>
      </w:r>
    </w:p>
    <w:p w14:paraId="5165F71A" w14:textId="77777777" w:rsidR="00822C41" w:rsidRDefault="00822C41" w:rsidP="00822C41">
      <w:pPr>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6）业绩要求：具备2021年1月1日至今完成与所投产品同一品牌至少1个供货业绩。【按合同签订时间为准，须提供合同关键页复印件(包含但不限于合同首页、合同金额页、合同签字页等)、该合同期内任意一期发票复印件，并加盖报价人公章。】</w:t>
      </w:r>
    </w:p>
    <w:p w14:paraId="4FC57D48" w14:textId="77777777" w:rsidR="00822C41" w:rsidRPr="00917B42" w:rsidRDefault="00822C41" w:rsidP="00822C41">
      <w:pPr>
        <w:ind w:firstLineChars="200" w:firstLine="420"/>
        <w:rPr>
          <w:rFonts w:asciiTheme="minorEastAsia" w:eastAsiaTheme="minorEastAsia" w:hAnsiTheme="minorEastAsia"/>
          <w:szCs w:val="21"/>
        </w:rPr>
      </w:pPr>
      <w:r w:rsidRPr="00545D82">
        <w:rPr>
          <w:rFonts w:asciiTheme="minorEastAsia" w:eastAsiaTheme="minorEastAsia" w:hAnsiTheme="minorEastAsia" w:hint="eastAsia"/>
        </w:rPr>
        <w:t>（</w:t>
      </w:r>
      <w:r>
        <w:rPr>
          <w:rFonts w:asciiTheme="minorEastAsia" w:eastAsiaTheme="minorEastAsia" w:hAnsiTheme="minorEastAsia"/>
        </w:rPr>
        <w:t>7</w:t>
      </w:r>
      <w:r w:rsidRPr="00545D82">
        <w:rPr>
          <w:rFonts w:asciiTheme="minorEastAsia" w:eastAsiaTheme="minorEastAsia" w:hAnsiTheme="minorEastAsia" w:hint="eastAsia"/>
        </w:rPr>
        <w:t>）</w:t>
      </w:r>
      <w:r>
        <w:rPr>
          <w:rFonts w:asciiTheme="minorEastAsia" w:eastAsiaTheme="minorEastAsia" w:hAnsiTheme="minorEastAsia" w:hint="eastAsia"/>
        </w:rPr>
        <w:t>投标人为具有所投标包设备供货能力的制造商或经销商或代理商（经销商或代理商需具备有效期内的厂家授权证明）。（提供承诺函，详见附件11承诺书3）</w:t>
      </w:r>
      <w:r w:rsidRPr="00545D82">
        <w:rPr>
          <w:rFonts w:asciiTheme="minorEastAsia" w:eastAsiaTheme="minorEastAsia" w:hAnsiTheme="minorEastAsia" w:hint="eastAsia"/>
        </w:rPr>
        <w:t>。</w:t>
      </w:r>
    </w:p>
    <w:p w14:paraId="66640F04" w14:textId="77777777" w:rsidR="00822C41" w:rsidRPr="00545D82" w:rsidRDefault="00822C41" w:rsidP="00822C41">
      <w:pPr>
        <w:ind w:firstLineChars="200" w:firstLine="420"/>
        <w:rPr>
          <w:rFonts w:asciiTheme="minorEastAsia" w:eastAsiaTheme="minorEastAsia" w:hAnsiTheme="minorEastAsia"/>
        </w:rPr>
      </w:pPr>
      <w:r w:rsidRPr="00545D82">
        <w:rPr>
          <w:rFonts w:asciiTheme="minorEastAsia" w:eastAsiaTheme="minorEastAsia" w:hAnsiTheme="minorEastAsia"/>
        </w:rPr>
        <w:t>（</w:t>
      </w:r>
      <w:r>
        <w:rPr>
          <w:rFonts w:asciiTheme="minorEastAsia" w:eastAsiaTheme="minorEastAsia" w:hAnsiTheme="minorEastAsia"/>
        </w:rPr>
        <w:t>8</w:t>
      </w:r>
      <w:r w:rsidRPr="00545D82">
        <w:rPr>
          <w:rFonts w:asciiTheme="minorEastAsia" w:eastAsiaTheme="minorEastAsia" w:hAnsiTheme="minorEastAsia"/>
        </w:rPr>
        <w:t>）</w:t>
      </w:r>
      <w:r w:rsidRPr="00545D82">
        <w:rPr>
          <w:rFonts w:asciiTheme="minorEastAsia" w:eastAsiaTheme="minorEastAsia" w:hAnsiTheme="minorEastAsia" w:hint="eastAsia"/>
        </w:rPr>
        <w:t>投标人投标车辆的生产企业及投标车辆产品型号已列入国家工业和信息化部发布的有效的《道路</w:t>
      </w:r>
      <w:r>
        <w:rPr>
          <w:rFonts w:asciiTheme="minorEastAsia" w:eastAsiaTheme="minorEastAsia" w:hAnsiTheme="minorEastAsia" w:hint="eastAsia"/>
        </w:rPr>
        <w:t>机动车辆生产企业及产品公告》（或《车辆生产企业及产品公告》）。</w:t>
      </w:r>
      <w:r w:rsidRPr="00FF4469">
        <w:rPr>
          <w:rFonts w:asciiTheme="minorEastAsia" w:eastAsiaTheme="minorEastAsia" w:hAnsiTheme="minorEastAsia" w:hint="eastAsia"/>
        </w:rPr>
        <w:t>（提供相关截图或证明资料）</w:t>
      </w:r>
    </w:p>
    <w:p w14:paraId="27A100D2" w14:textId="77777777" w:rsidR="00822C41" w:rsidRPr="00545D82" w:rsidRDefault="00822C41" w:rsidP="00822C41">
      <w:pPr>
        <w:ind w:firstLineChars="200" w:firstLine="420"/>
        <w:rPr>
          <w:rFonts w:asciiTheme="minorEastAsia" w:eastAsiaTheme="minorEastAsia" w:hAnsiTheme="minorEastAsia"/>
        </w:rPr>
      </w:pPr>
      <w:r w:rsidRPr="00545D82">
        <w:rPr>
          <w:rFonts w:asciiTheme="minorEastAsia" w:eastAsiaTheme="minorEastAsia" w:hAnsiTheme="minorEastAsia"/>
        </w:rPr>
        <w:t>（</w:t>
      </w:r>
      <w:r>
        <w:rPr>
          <w:rFonts w:asciiTheme="minorEastAsia" w:eastAsiaTheme="minorEastAsia" w:hAnsiTheme="minorEastAsia"/>
        </w:rPr>
        <w:t>9</w:t>
      </w:r>
      <w:r w:rsidRPr="00545D82">
        <w:rPr>
          <w:rFonts w:asciiTheme="minorEastAsia" w:eastAsiaTheme="minorEastAsia" w:hAnsiTheme="minorEastAsia"/>
        </w:rPr>
        <w:t>）</w:t>
      </w:r>
      <w:r w:rsidRPr="002C0538">
        <w:rPr>
          <w:rFonts w:asciiTheme="minorEastAsia" w:eastAsiaTheme="minorEastAsia" w:hAnsiTheme="minorEastAsia" w:hint="eastAsia"/>
        </w:rPr>
        <w:t>投标人投标车辆的生产企业及投标车辆产品型号需具备厂家提供第三方机构出具的产品质量检测报告。（提供相关检测报告或证明资料）</w:t>
      </w:r>
    </w:p>
    <w:p w14:paraId="66A92F22" w14:textId="77777777" w:rsidR="00822C41" w:rsidRPr="00E63418" w:rsidRDefault="00822C41" w:rsidP="00822C41">
      <w:pPr>
        <w:ind w:firstLineChars="196" w:firstLine="413"/>
        <w:rPr>
          <w:rFonts w:asciiTheme="minorEastAsia" w:eastAsiaTheme="minorEastAsia" w:hAnsiTheme="minorEastAsia"/>
          <w:b/>
          <w:szCs w:val="21"/>
        </w:rPr>
      </w:pPr>
      <w:r w:rsidRPr="00E63418">
        <w:rPr>
          <w:rFonts w:asciiTheme="minorEastAsia" w:eastAsiaTheme="minorEastAsia" w:hAnsiTheme="minorEastAsia" w:hint="eastAsia"/>
          <w:b/>
          <w:szCs w:val="21"/>
        </w:rPr>
        <w:t>三、获取采购文件方式及要求：</w:t>
      </w:r>
    </w:p>
    <w:p w14:paraId="03822A0F" w14:textId="77777777" w:rsidR="00822C41" w:rsidRPr="00E63418" w:rsidRDefault="00822C41" w:rsidP="00822C41">
      <w:pPr>
        <w:wordWrap w:val="0"/>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本项目不进行实名登记报名，拟参加投标的投标人可于投标截止时间前自行网上下载采购文件。</w:t>
      </w:r>
      <w:r w:rsidRPr="00E63418">
        <w:rPr>
          <w:rFonts w:asciiTheme="minorEastAsia" w:eastAsiaTheme="minorEastAsia" w:hAnsiTheme="minorEastAsia" w:cs="宋体"/>
          <w:szCs w:val="21"/>
        </w:rPr>
        <w:t>采购文件下载地址：</w:t>
      </w:r>
      <w:r w:rsidRPr="00E63418">
        <w:rPr>
          <w:rFonts w:asciiTheme="minorEastAsia" w:eastAsiaTheme="minorEastAsia" w:hAnsiTheme="minorEastAsia" w:cs="宋体" w:hint="eastAsia"/>
          <w:szCs w:val="21"/>
          <w:u w:val="single"/>
        </w:rPr>
        <w:t>中国招标投标公共服务平台（http://www.cebpubservice.com/）、东莞市公共资源交易网（http://www.dgzb.com.cn/）、东莞实业投资控股集团有限公司-招标采购栏目（http://www.dgsy.com.cn/）、</w:t>
      </w:r>
      <w:r w:rsidRPr="00E63418">
        <w:rPr>
          <w:rFonts w:ascii="宋体" w:hAnsi="宋体" w:cs="宋体" w:hint="eastAsia"/>
          <w:szCs w:val="21"/>
          <w:u w:val="single"/>
        </w:rPr>
        <w:t>广东东实环境股份有限公司招采平台（https://pur.yonyou.com/DGDSXNY）</w:t>
      </w:r>
      <w:r w:rsidRPr="00E63418">
        <w:rPr>
          <w:rFonts w:asciiTheme="minorEastAsia" w:eastAsiaTheme="minorEastAsia" w:hAnsiTheme="minorEastAsia" w:cs="宋体" w:hint="eastAsia"/>
          <w:szCs w:val="21"/>
          <w:u w:val="single"/>
        </w:rPr>
        <w:t>、广东正德招标有限公司网站(http://www.zdbidding.com）</w:t>
      </w:r>
      <w:r w:rsidRPr="00E63418">
        <w:rPr>
          <w:rFonts w:asciiTheme="minorEastAsia" w:eastAsiaTheme="minorEastAsia" w:hAnsiTheme="minorEastAsia" w:cs="宋体" w:hint="eastAsia"/>
          <w:szCs w:val="21"/>
        </w:rPr>
        <w:t>。</w:t>
      </w:r>
    </w:p>
    <w:p w14:paraId="33943AD8" w14:textId="77777777" w:rsidR="00822C41" w:rsidRPr="00E63418" w:rsidRDefault="00822C41" w:rsidP="00822C41">
      <w:pPr>
        <w:ind w:firstLineChars="196" w:firstLine="413"/>
        <w:rPr>
          <w:rFonts w:asciiTheme="minorEastAsia" w:eastAsiaTheme="minorEastAsia" w:hAnsiTheme="minorEastAsia"/>
          <w:b/>
          <w:szCs w:val="21"/>
        </w:rPr>
      </w:pPr>
      <w:r w:rsidRPr="00E63418">
        <w:rPr>
          <w:rFonts w:asciiTheme="minorEastAsia" w:eastAsiaTheme="minorEastAsia" w:hAnsiTheme="minorEastAsia" w:hint="eastAsia"/>
          <w:b/>
          <w:szCs w:val="21"/>
        </w:rPr>
        <w:t>四、投标文件的递交</w:t>
      </w:r>
    </w:p>
    <w:p w14:paraId="58A24F8D" w14:textId="77777777" w:rsidR="00822C41" w:rsidRPr="009C3728" w:rsidRDefault="00822C41" w:rsidP="00822C41">
      <w:pPr>
        <w:ind w:firstLineChars="200" w:firstLine="420"/>
        <w:rPr>
          <w:rFonts w:ascii="宋体" w:hAnsi="宋体"/>
          <w:szCs w:val="21"/>
        </w:rPr>
      </w:pPr>
      <w:r w:rsidRPr="009C3728">
        <w:rPr>
          <w:rFonts w:ascii="宋体" w:hAnsi="宋体" w:hint="eastAsia"/>
          <w:szCs w:val="21"/>
        </w:rPr>
        <w:t>1、递交投标文件时间：</w:t>
      </w:r>
      <w:r w:rsidRPr="009C3728">
        <w:rPr>
          <w:rFonts w:ascii="宋体" w:hAnsi="宋体" w:cs="宋体" w:hint="eastAsia"/>
          <w:szCs w:val="21"/>
        </w:rPr>
        <w:t>20</w:t>
      </w:r>
      <w:r w:rsidRPr="009C3728">
        <w:rPr>
          <w:rFonts w:ascii="宋体" w:hAnsi="宋体" w:cs="宋体"/>
          <w:szCs w:val="21"/>
        </w:rPr>
        <w:t>24</w:t>
      </w:r>
      <w:r w:rsidRPr="009C3728">
        <w:rPr>
          <w:rFonts w:ascii="宋体" w:hAnsi="宋体" w:cs="宋体" w:hint="eastAsia"/>
          <w:szCs w:val="21"/>
        </w:rPr>
        <w:t>年</w:t>
      </w:r>
      <w:r w:rsidRPr="009C3728">
        <w:rPr>
          <w:rFonts w:ascii="宋体" w:hAnsi="宋体" w:cs="宋体"/>
          <w:szCs w:val="21"/>
          <w:u w:val="single"/>
        </w:rPr>
        <w:t>4</w:t>
      </w:r>
      <w:r w:rsidRPr="009C3728">
        <w:rPr>
          <w:rFonts w:ascii="宋体" w:hAnsi="宋体" w:cs="宋体" w:hint="eastAsia"/>
          <w:szCs w:val="21"/>
        </w:rPr>
        <w:t>月</w:t>
      </w:r>
      <w:r w:rsidRPr="009C3728">
        <w:rPr>
          <w:rFonts w:ascii="宋体" w:hAnsi="宋体" w:cs="宋体"/>
          <w:szCs w:val="21"/>
          <w:u w:val="single"/>
        </w:rPr>
        <w:t>10</w:t>
      </w:r>
      <w:r w:rsidRPr="009C3728">
        <w:rPr>
          <w:rFonts w:ascii="宋体" w:hAnsi="宋体" w:cs="宋体" w:hint="eastAsia"/>
          <w:szCs w:val="21"/>
        </w:rPr>
        <w:t>日（</w:t>
      </w:r>
      <w:r w:rsidRPr="009C3728">
        <w:rPr>
          <w:rFonts w:ascii="宋体" w:hAnsi="宋体" w:hint="eastAsia"/>
          <w:szCs w:val="21"/>
        </w:rPr>
        <w:t>北京时间）</w:t>
      </w:r>
      <w:r w:rsidRPr="009C3728">
        <w:rPr>
          <w:rFonts w:ascii="宋体" w:hAnsi="宋体" w:cs="宋体"/>
          <w:szCs w:val="21"/>
          <w:u w:val="single"/>
        </w:rPr>
        <w:t>9</w:t>
      </w:r>
      <w:r w:rsidRPr="009C3728">
        <w:rPr>
          <w:rFonts w:ascii="宋体" w:hAnsi="宋体" w:hint="eastAsia"/>
          <w:szCs w:val="21"/>
        </w:rPr>
        <w:t>:</w:t>
      </w:r>
      <w:r w:rsidRPr="009C3728">
        <w:rPr>
          <w:rFonts w:ascii="宋体" w:hAnsi="宋体" w:cs="宋体"/>
          <w:szCs w:val="21"/>
          <w:u w:val="single"/>
        </w:rPr>
        <w:t>00</w:t>
      </w:r>
      <w:r w:rsidRPr="009C3728">
        <w:rPr>
          <w:rFonts w:ascii="宋体" w:hAnsi="宋体"/>
          <w:szCs w:val="21"/>
        </w:rPr>
        <w:t>-</w:t>
      </w:r>
      <w:r w:rsidRPr="009C3728">
        <w:rPr>
          <w:rFonts w:ascii="宋体" w:hAnsi="宋体" w:cs="宋体"/>
          <w:szCs w:val="21"/>
          <w:u w:val="single"/>
        </w:rPr>
        <w:t>9</w:t>
      </w:r>
      <w:r w:rsidRPr="009C3728">
        <w:rPr>
          <w:rFonts w:ascii="宋体" w:hAnsi="宋体" w:hint="eastAsia"/>
          <w:szCs w:val="21"/>
        </w:rPr>
        <w:t>:</w:t>
      </w:r>
      <w:r w:rsidRPr="009C3728">
        <w:rPr>
          <w:rFonts w:ascii="宋体" w:hAnsi="宋体" w:cs="宋体"/>
          <w:szCs w:val="21"/>
          <w:u w:val="single"/>
        </w:rPr>
        <w:t>30</w:t>
      </w:r>
      <w:r w:rsidRPr="009C3728">
        <w:rPr>
          <w:rFonts w:ascii="宋体" w:hAnsi="宋体" w:hint="eastAsia"/>
          <w:szCs w:val="21"/>
        </w:rPr>
        <w:t>。</w:t>
      </w:r>
    </w:p>
    <w:p w14:paraId="65D2C151" w14:textId="77777777" w:rsidR="00822C41" w:rsidRPr="009C3728" w:rsidRDefault="00822C41" w:rsidP="00822C41">
      <w:pPr>
        <w:ind w:firstLineChars="200" w:firstLine="420"/>
        <w:rPr>
          <w:rFonts w:ascii="宋体" w:hAnsi="宋体"/>
          <w:b/>
          <w:szCs w:val="21"/>
        </w:rPr>
      </w:pPr>
      <w:r w:rsidRPr="009C3728">
        <w:rPr>
          <w:rFonts w:ascii="宋体" w:hAnsi="宋体" w:hint="eastAsia"/>
          <w:szCs w:val="21"/>
        </w:rPr>
        <w:t>2、递交投标文件</w:t>
      </w:r>
      <w:r w:rsidRPr="009C3728">
        <w:rPr>
          <w:rFonts w:ascii="宋体" w:hAnsi="宋体"/>
          <w:szCs w:val="21"/>
        </w:rPr>
        <w:t>截止</w:t>
      </w:r>
      <w:r w:rsidRPr="009C3728">
        <w:rPr>
          <w:rFonts w:ascii="宋体" w:hAnsi="宋体" w:hint="eastAsia"/>
          <w:szCs w:val="21"/>
        </w:rPr>
        <w:t>及开标时间：</w:t>
      </w:r>
      <w:r w:rsidRPr="009C3728">
        <w:rPr>
          <w:rFonts w:ascii="宋体" w:hAnsi="宋体" w:cs="宋体" w:hint="eastAsia"/>
          <w:szCs w:val="21"/>
        </w:rPr>
        <w:t>20</w:t>
      </w:r>
      <w:r w:rsidRPr="009C3728">
        <w:rPr>
          <w:rFonts w:ascii="宋体" w:hAnsi="宋体" w:cs="宋体"/>
          <w:szCs w:val="21"/>
        </w:rPr>
        <w:t>24</w:t>
      </w:r>
      <w:r w:rsidRPr="009C3728">
        <w:rPr>
          <w:rFonts w:ascii="宋体" w:hAnsi="宋体" w:cs="宋体" w:hint="eastAsia"/>
          <w:szCs w:val="21"/>
        </w:rPr>
        <w:t>年</w:t>
      </w:r>
      <w:r w:rsidRPr="009C3728">
        <w:rPr>
          <w:rFonts w:ascii="宋体" w:hAnsi="宋体" w:cs="宋体"/>
          <w:szCs w:val="21"/>
          <w:u w:val="single"/>
        </w:rPr>
        <w:t>4</w:t>
      </w:r>
      <w:r w:rsidRPr="009C3728">
        <w:rPr>
          <w:rFonts w:ascii="宋体" w:hAnsi="宋体" w:cs="宋体" w:hint="eastAsia"/>
          <w:szCs w:val="21"/>
        </w:rPr>
        <w:t>月</w:t>
      </w:r>
      <w:r w:rsidRPr="009C3728">
        <w:rPr>
          <w:rFonts w:ascii="宋体" w:hAnsi="宋体" w:cs="宋体"/>
          <w:szCs w:val="21"/>
          <w:u w:val="single"/>
        </w:rPr>
        <w:t>10</w:t>
      </w:r>
      <w:r w:rsidRPr="009C3728">
        <w:rPr>
          <w:rFonts w:ascii="宋体" w:hAnsi="宋体" w:cs="宋体" w:hint="eastAsia"/>
          <w:szCs w:val="21"/>
        </w:rPr>
        <w:t>日</w:t>
      </w:r>
      <w:r w:rsidRPr="009C3728">
        <w:rPr>
          <w:rFonts w:ascii="宋体" w:hAnsi="宋体" w:cs="宋体"/>
          <w:szCs w:val="21"/>
          <w:u w:val="single"/>
        </w:rPr>
        <w:t>9</w:t>
      </w:r>
      <w:r w:rsidRPr="009C3728">
        <w:rPr>
          <w:rFonts w:ascii="宋体" w:hAnsi="宋体" w:hint="eastAsia"/>
          <w:szCs w:val="21"/>
        </w:rPr>
        <w:t>:</w:t>
      </w:r>
      <w:r w:rsidRPr="009C3728">
        <w:rPr>
          <w:rFonts w:ascii="宋体" w:hAnsi="宋体" w:cs="宋体"/>
          <w:szCs w:val="21"/>
          <w:u w:val="single"/>
        </w:rPr>
        <w:t>30</w:t>
      </w:r>
      <w:r w:rsidRPr="009C3728">
        <w:rPr>
          <w:rFonts w:ascii="宋体" w:hAnsi="宋体" w:hint="eastAsia"/>
          <w:szCs w:val="21"/>
        </w:rPr>
        <w:t>（北京时间），所有投标文件应于截止时间之前递交，迟交或以电报、传真形式的投标文件将拒绝接收。</w:t>
      </w:r>
    </w:p>
    <w:p w14:paraId="614F2C3F" w14:textId="77777777" w:rsidR="00822C41" w:rsidRPr="00E63418" w:rsidRDefault="00822C41" w:rsidP="00822C41">
      <w:pPr>
        <w:ind w:firstLineChars="200" w:firstLine="420"/>
        <w:rPr>
          <w:rFonts w:asciiTheme="minorEastAsia" w:eastAsiaTheme="minorEastAsia" w:hAnsiTheme="minorEastAsia"/>
          <w:szCs w:val="21"/>
        </w:rPr>
      </w:pPr>
      <w:r w:rsidRPr="009C3728">
        <w:rPr>
          <w:rFonts w:asciiTheme="minorEastAsia" w:eastAsiaTheme="minorEastAsia" w:hAnsiTheme="minorEastAsia" w:hint="eastAsia"/>
          <w:szCs w:val="21"/>
        </w:rPr>
        <w:t>3、</w:t>
      </w:r>
      <w:r w:rsidRPr="009C3728">
        <w:rPr>
          <w:rFonts w:asciiTheme="minorEastAsia" w:eastAsiaTheme="minorEastAsia" w:hAnsiTheme="minorEastAsia"/>
          <w:szCs w:val="21"/>
        </w:rPr>
        <w:t>开标地点</w:t>
      </w:r>
      <w:r w:rsidRPr="009C3728">
        <w:rPr>
          <w:rFonts w:asciiTheme="minorEastAsia" w:eastAsiaTheme="minorEastAsia" w:hAnsiTheme="minorEastAsia" w:hint="eastAsia"/>
          <w:szCs w:val="21"/>
        </w:rPr>
        <w:t>：</w:t>
      </w:r>
      <w:r w:rsidRPr="009C3728">
        <w:rPr>
          <w:rFonts w:asciiTheme="minorEastAsia" w:eastAsiaTheme="minorEastAsia" w:hAnsiTheme="minorEastAsia" w:hint="eastAsia"/>
          <w:szCs w:val="21"/>
          <w:u w:val="single"/>
        </w:rPr>
        <w:t>东莞市南城区西平社区宏伟三路45号东莞市公共资源交易中心开标室（1</w:t>
      </w:r>
      <w:r w:rsidRPr="009C3728">
        <w:rPr>
          <w:rFonts w:asciiTheme="minorEastAsia" w:eastAsiaTheme="minorEastAsia" w:hAnsiTheme="minorEastAsia"/>
          <w:szCs w:val="21"/>
          <w:u w:val="single"/>
        </w:rPr>
        <w:t>2</w:t>
      </w:r>
      <w:r w:rsidRPr="009C3728">
        <w:rPr>
          <w:rFonts w:asciiTheme="minorEastAsia" w:eastAsiaTheme="minorEastAsia" w:hAnsiTheme="minorEastAsia" w:hint="eastAsia"/>
          <w:szCs w:val="21"/>
          <w:u w:val="single"/>
        </w:rPr>
        <w:t>）</w:t>
      </w:r>
    </w:p>
    <w:p w14:paraId="35615556" w14:textId="77777777" w:rsidR="00822C41" w:rsidRPr="00E63418" w:rsidRDefault="00822C41" w:rsidP="00822C41">
      <w:pPr>
        <w:ind w:firstLineChars="196" w:firstLine="412"/>
        <w:rPr>
          <w:rFonts w:asciiTheme="minorEastAsia" w:eastAsiaTheme="minorEastAsia" w:hAnsiTheme="minorEastAsia"/>
          <w:bCs/>
          <w:szCs w:val="21"/>
        </w:rPr>
      </w:pPr>
      <w:r w:rsidRPr="00E63418">
        <w:rPr>
          <w:rFonts w:asciiTheme="minorEastAsia" w:eastAsiaTheme="minorEastAsia" w:hAnsiTheme="minorEastAsia" w:hint="eastAsia"/>
          <w:bCs/>
          <w:szCs w:val="21"/>
        </w:rPr>
        <w:t>4、开标事宜：</w:t>
      </w:r>
      <w:r w:rsidRPr="00E63418">
        <w:rPr>
          <w:rFonts w:asciiTheme="minorEastAsia" w:eastAsiaTheme="minorEastAsia" w:hAnsiTheme="minorEastAsia" w:hint="eastAsia"/>
          <w:b/>
          <w:bCs/>
          <w:szCs w:val="21"/>
        </w:rPr>
        <w:t>届时请投标人的法定代表人或其授权代表务必携带有效身份证明出席开标会</w:t>
      </w:r>
      <w:r w:rsidRPr="00E63418">
        <w:rPr>
          <w:rFonts w:asciiTheme="minorEastAsia" w:eastAsiaTheme="minorEastAsia" w:hAnsiTheme="minorEastAsia" w:hint="eastAsia"/>
          <w:bCs/>
          <w:szCs w:val="21"/>
        </w:rPr>
        <w:t>。</w:t>
      </w:r>
    </w:p>
    <w:p w14:paraId="7213A605" w14:textId="77777777" w:rsidR="00822C41" w:rsidRPr="00E63418" w:rsidRDefault="00822C41" w:rsidP="00822C41">
      <w:pPr>
        <w:pStyle w:val="af6"/>
        <w:spacing w:line="360" w:lineRule="auto"/>
        <w:rPr>
          <w:rFonts w:asciiTheme="minorEastAsia" w:eastAsiaTheme="minorEastAsia" w:hAnsiTheme="minorEastAsia"/>
          <w:sz w:val="21"/>
          <w:szCs w:val="21"/>
        </w:rPr>
      </w:pPr>
      <w:r w:rsidRPr="00E63418">
        <w:rPr>
          <w:rFonts w:asciiTheme="minorEastAsia" w:eastAsiaTheme="minorEastAsia" w:hAnsiTheme="minorEastAsia" w:hint="eastAsia"/>
          <w:sz w:val="21"/>
          <w:szCs w:val="21"/>
        </w:rPr>
        <w:t>5、出现以下情形时，采购代理机构不予接收投标（响应）文件：</w:t>
      </w:r>
    </w:p>
    <w:p w14:paraId="76D50F97" w14:textId="77777777" w:rsidR="00822C41" w:rsidRPr="00E63418" w:rsidRDefault="00822C41" w:rsidP="00822C41">
      <w:pPr>
        <w:pStyle w:val="af6"/>
        <w:spacing w:line="360" w:lineRule="auto"/>
        <w:rPr>
          <w:rFonts w:asciiTheme="minorEastAsia" w:eastAsiaTheme="minorEastAsia" w:hAnsiTheme="minorEastAsia"/>
          <w:sz w:val="21"/>
          <w:szCs w:val="21"/>
        </w:rPr>
      </w:pPr>
      <w:r w:rsidRPr="00E63418">
        <w:rPr>
          <w:rFonts w:asciiTheme="minorEastAsia" w:eastAsiaTheme="minorEastAsia" w:hAnsiTheme="minorEastAsia"/>
          <w:sz w:val="21"/>
          <w:szCs w:val="21"/>
        </w:rPr>
        <w:tab/>
      </w:r>
      <w:r w:rsidRPr="00E63418">
        <w:rPr>
          <w:rFonts w:asciiTheme="minorEastAsia" w:eastAsiaTheme="minorEastAsia" w:hAnsiTheme="minorEastAsia" w:hint="eastAsia"/>
          <w:sz w:val="21"/>
          <w:szCs w:val="21"/>
        </w:rPr>
        <w:t>（1）逾期送达或者未送达指定地点的；</w:t>
      </w:r>
    </w:p>
    <w:p w14:paraId="66C404C5" w14:textId="77777777" w:rsidR="00822C41" w:rsidRPr="00E63418" w:rsidRDefault="00822C41" w:rsidP="00822C41">
      <w:pPr>
        <w:pStyle w:val="af6"/>
        <w:spacing w:line="360" w:lineRule="auto"/>
        <w:rPr>
          <w:rFonts w:asciiTheme="minorEastAsia" w:eastAsiaTheme="minorEastAsia" w:hAnsiTheme="minorEastAsia"/>
          <w:sz w:val="21"/>
          <w:szCs w:val="21"/>
        </w:rPr>
      </w:pPr>
      <w:r w:rsidRPr="00E63418">
        <w:rPr>
          <w:rFonts w:asciiTheme="minorEastAsia" w:eastAsiaTheme="minorEastAsia" w:hAnsiTheme="minorEastAsia"/>
          <w:sz w:val="21"/>
          <w:szCs w:val="21"/>
        </w:rPr>
        <w:tab/>
      </w:r>
      <w:r w:rsidRPr="00E63418">
        <w:rPr>
          <w:rFonts w:asciiTheme="minorEastAsia" w:eastAsiaTheme="minorEastAsia" w:hAnsiTheme="minorEastAsia" w:hint="eastAsia"/>
          <w:sz w:val="21"/>
          <w:szCs w:val="21"/>
        </w:rPr>
        <w:t>（2）未按采购文件要求密封的。</w:t>
      </w:r>
    </w:p>
    <w:p w14:paraId="08F7EF95" w14:textId="77777777" w:rsidR="00822C41" w:rsidRPr="00E63418" w:rsidRDefault="00822C41" w:rsidP="00822C41">
      <w:pPr>
        <w:pStyle w:val="af6"/>
        <w:ind w:firstLine="422"/>
        <w:rPr>
          <w:rFonts w:asciiTheme="minorEastAsia" w:eastAsiaTheme="minorEastAsia" w:hAnsiTheme="minorEastAsia" w:cstheme="minorBidi"/>
          <w:b/>
          <w:sz w:val="21"/>
          <w:szCs w:val="21"/>
        </w:rPr>
      </w:pPr>
      <w:r w:rsidRPr="00E63418">
        <w:rPr>
          <w:rFonts w:asciiTheme="minorEastAsia" w:eastAsiaTheme="minorEastAsia" w:hAnsiTheme="minorEastAsia" w:cstheme="minorBidi" w:hint="eastAsia"/>
          <w:b/>
          <w:sz w:val="21"/>
          <w:szCs w:val="21"/>
        </w:rPr>
        <w:t>五</w:t>
      </w:r>
      <w:r w:rsidRPr="00E63418">
        <w:rPr>
          <w:rFonts w:asciiTheme="minorEastAsia" w:eastAsiaTheme="minorEastAsia" w:hAnsiTheme="minorEastAsia" w:cstheme="minorBidi"/>
          <w:b/>
          <w:sz w:val="21"/>
          <w:szCs w:val="21"/>
        </w:rPr>
        <w:t>、发布公告的媒介</w:t>
      </w:r>
    </w:p>
    <w:p w14:paraId="2AAEDDD4" w14:textId="77777777" w:rsidR="00822C41" w:rsidRPr="00E63418" w:rsidRDefault="00822C41" w:rsidP="00822C41">
      <w:pPr>
        <w:pStyle w:val="af6"/>
        <w:spacing w:line="360" w:lineRule="auto"/>
        <w:rPr>
          <w:rFonts w:asciiTheme="minorEastAsia" w:eastAsiaTheme="minorEastAsia" w:hAnsiTheme="minorEastAsia" w:cs="宋体"/>
          <w:sz w:val="21"/>
          <w:szCs w:val="21"/>
        </w:rPr>
      </w:pPr>
      <w:r w:rsidRPr="00E63418">
        <w:rPr>
          <w:rFonts w:asciiTheme="minorEastAsia" w:eastAsiaTheme="minorEastAsia" w:hAnsiTheme="minorEastAsia" w:cs="宋体" w:hint="eastAsia"/>
          <w:sz w:val="21"/>
          <w:szCs w:val="21"/>
        </w:rPr>
        <w:t>1、采购公告发布媒介：</w:t>
      </w:r>
    </w:p>
    <w:p w14:paraId="1180D86C" w14:textId="77777777" w:rsidR="00822C41" w:rsidRPr="00E63418" w:rsidRDefault="00822C41" w:rsidP="00822C41">
      <w:pPr>
        <w:pStyle w:val="af6"/>
        <w:spacing w:line="360" w:lineRule="auto"/>
        <w:jc w:val="left"/>
        <w:rPr>
          <w:rFonts w:asciiTheme="minorEastAsia" w:eastAsiaTheme="minorEastAsia" w:hAnsiTheme="minorEastAsia" w:cs="宋体"/>
          <w:sz w:val="21"/>
          <w:szCs w:val="21"/>
        </w:rPr>
      </w:pPr>
      <w:r w:rsidRPr="00E63418">
        <w:rPr>
          <w:rFonts w:asciiTheme="minorEastAsia" w:eastAsiaTheme="minorEastAsia" w:hAnsiTheme="minorEastAsia" w:cs="宋体" w:hint="eastAsia"/>
          <w:sz w:val="21"/>
          <w:szCs w:val="21"/>
          <w:u w:val="single"/>
        </w:rPr>
        <w:t>中国招标投标公共服务平台（http://www.cebpubservice.com/）、东莞市公共资源交易网（http://www.dgzb.com.cn/）、东莞实业投资控股集团有限公司-招标采购栏目（http://www.dgsy.com.cn/）、广东东实环境股份有限公司招采平台（https://pur.yonyou.com/DGDSXNY）、广东正德招标有限公司网站(http://www.zdbidding.com）</w:t>
      </w:r>
      <w:r w:rsidRPr="00E63418">
        <w:rPr>
          <w:rFonts w:asciiTheme="minorEastAsia" w:eastAsiaTheme="minorEastAsia" w:hAnsiTheme="minorEastAsia" w:cs="宋体" w:hint="eastAsia"/>
          <w:sz w:val="21"/>
          <w:szCs w:val="21"/>
        </w:rPr>
        <w:t>。</w:t>
      </w:r>
    </w:p>
    <w:p w14:paraId="16FB68E0" w14:textId="77777777" w:rsidR="00822C41" w:rsidRPr="00E63418" w:rsidRDefault="00822C41" w:rsidP="00822C41">
      <w:pPr>
        <w:pStyle w:val="af6"/>
        <w:spacing w:line="360" w:lineRule="auto"/>
        <w:rPr>
          <w:rFonts w:asciiTheme="minorEastAsia" w:eastAsiaTheme="minorEastAsia" w:hAnsiTheme="minorEastAsia" w:cs="宋体"/>
          <w:bCs/>
          <w:sz w:val="21"/>
          <w:szCs w:val="21"/>
        </w:rPr>
      </w:pPr>
      <w:r w:rsidRPr="00E63418">
        <w:rPr>
          <w:rFonts w:asciiTheme="minorEastAsia" w:eastAsiaTheme="minorEastAsia" w:hAnsiTheme="minorEastAsia" w:cs="宋体" w:hint="eastAsia"/>
          <w:bCs/>
          <w:sz w:val="21"/>
          <w:szCs w:val="21"/>
        </w:rPr>
        <w:t>2、结果公告发布媒介：</w:t>
      </w:r>
    </w:p>
    <w:p w14:paraId="45F31159" w14:textId="77777777" w:rsidR="00822C41" w:rsidRPr="00E63418" w:rsidRDefault="00822C41" w:rsidP="00822C41">
      <w:pPr>
        <w:pStyle w:val="af6"/>
        <w:spacing w:line="360" w:lineRule="auto"/>
        <w:rPr>
          <w:rFonts w:asciiTheme="minorEastAsia" w:eastAsiaTheme="minorEastAsia" w:hAnsiTheme="minorEastAsia" w:cs="宋体"/>
          <w:bCs/>
          <w:sz w:val="21"/>
          <w:szCs w:val="21"/>
        </w:rPr>
      </w:pPr>
      <w:r w:rsidRPr="00E63418">
        <w:rPr>
          <w:rFonts w:asciiTheme="minorEastAsia" w:eastAsiaTheme="minorEastAsia" w:hAnsiTheme="minorEastAsia" w:cs="宋体" w:hint="eastAsia"/>
          <w:sz w:val="21"/>
          <w:szCs w:val="21"/>
        </w:rPr>
        <w:t>东莞实业投资控股集团有限公司-招标采购栏目（http://www.dgsy.com.cn/）。</w:t>
      </w:r>
    </w:p>
    <w:p w14:paraId="18ED511C" w14:textId="77777777" w:rsidR="00822C41" w:rsidRPr="00E63418" w:rsidRDefault="00822C41" w:rsidP="00822C41">
      <w:pPr>
        <w:ind w:firstLineChars="196" w:firstLine="413"/>
        <w:rPr>
          <w:rFonts w:asciiTheme="minorEastAsia" w:eastAsiaTheme="minorEastAsia" w:hAnsiTheme="minorEastAsia"/>
          <w:bCs/>
          <w:szCs w:val="21"/>
        </w:rPr>
      </w:pPr>
      <w:r w:rsidRPr="00E63418">
        <w:rPr>
          <w:rFonts w:asciiTheme="minorEastAsia" w:eastAsiaTheme="minorEastAsia" w:hAnsiTheme="minorEastAsia" w:hint="eastAsia"/>
          <w:b/>
          <w:szCs w:val="21"/>
        </w:rPr>
        <w:t>六、采购人及采购代理机构的名称、地址和联系方法：</w:t>
      </w:r>
    </w:p>
    <w:p w14:paraId="634D677A" w14:textId="77777777" w:rsidR="00822C41" w:rsidRPr="00E63418" w:rsidRDefault="00822C41" w:rsidP="00822C41">
      <w:pPr>
        <w:ind w:firstLineChars="200" w:firstLine="420"/>
        <w:rPr>
          <w:rFonts w:asciiTheme="minorEastAsia" w:eastAsiaTheme="minorEastAsia" w:hAnsiTheme="minorEastAsia"/>
          <w:bCs/>
          <w:szCs w:val="21"/>
        </w:rPr>
      </w:pPr>
      <w:r w:rsidRPr="00E63418">
        <w:rPr>
          <w:rFonts w:asciiTheme="minorEastAsia" w:eastAsiaTheme="minorEastAsia" w:hAnsiTheme="minorEastAsia" w:hint="eastAsia"/>
          <w:bCs/>
          <w:szCs w:val="21"/>
        </w:rPr>
        <w:t>采购人</w:t>
      </w:r>
      <w:r w:rsidRPr="00E63418">
        <w:rPr>
          <w:rFonts w:asciiTheme="minorEastAsia" w:eastAsiaTheme="minorEastAsia" w:hAnsiTheme="minorEastAsia"/>
          <w:bCs/>
          <w:szCs w:val="21"/>
        </w:rPr>
        <w:t>名称</w:t>
      </w:r>
      <w:r w:rsidRPr="00E63418">
        <w:rPr>
          <w:rFonts w:asciiTheme="minorEastAsia" w:eastAsiaTheme="minorEastAsia" w:hAnsiTheme="minorEastAsia" w:hint="eastAsia"/>
          <w:bCs/>
          <w:szCs w:val="21"/>
        </w:rPr>
        <w:t>：东莞市东实城市环境服务有限公司</w:t>
      </w:r>
    </w:p>
    <w:p w14:paraId="2B879807" w14:textId="77777777" w:rsidR="00822C41" w:rsidRPr="00E63418" w:rsidRDefault="00822C41" w:rsidP="00822C41">
      <w:pPr>
        <w:ind w:firstLineChars="200" w:firstLine="420"/>
        <w:rPr>
          <w:rFonts w:asciiTheme="minorEastAsia" w:eastAsiaTheme="minorEastAsia" w:hAnsiTheme="minorEastAsia"/>
          <w:bCs/>
          <w:szCs w:val="21"/>
        </w:rPr>
      </w:pPr>
      <w:r w:rsidRPr="00E63418">
        <w:rPr>
          <w:rFonts w:asciiTheme="minorEastAsia" w:eastAsiaTheme="minorEastAsia" w:hAnsiTheme="minorEastAsia" w:hint="eastAsia"/>
          <w:bCs/>
          <w:szCs w:val="21"/>
        </w:rPr>
        <w:t>采购人联系人：曾工、李工</w:t>
      </w:r>
    </w:p>
    <w:p w14:paraId="0BDFFCD1" w14:textId="77777777" w:rsidR="00822C41" w:rsidRPr="00E63418" w:rsidRDefault="00822C41" w:rsidP="00822C41">
      <w:pPr>
        <w:ind w:firstLineChars="200" w:firstLine="420"/>
        <w:rPr>
          <w:rFonts w:asciiTheme="minorEastAsia" w:eastAsiaTheme="minorEastAsia" w:hAnsiTheme="minorEastAsia"/>
          <w:bCs/>
          <w:szCs w:val="21"/>
        </w:rPr>
      </w:pPr>
      <w:r w:rsidRPr="00E63418">
        <w:rPr>
          <w:rFonts w:asciiTheme="minorEastAsia" w:eastAsiaTheme="minorEastAsia" w:hAnsiTheme="minorEastAsia" w:hint="eastAsia"/>
          <w:bCs/>
          <w:szCs w:val="21"/>
        </w:rPr>
        <w:t>采购人地址：广东省东莞市洪梅镇海心沙路9号</w:t>
      </w:r>
    </w:p>
    <w:p w14:paraId="2AF2A137" w14:textId="77777777" w:rsidR="00822C41" w:rsidRPr="00E63418" w:rsidRDefault="00822C41" w:rsidP="00822C41">
      <w:pPr>
        <w:ind w:firstLineChars="200" w:firstLine="420"/>
        <w:rPr>
          <w:rFonts w:asciiTheme="minorEastAsia" w:eastAsiaTheme="minorEastAsia" w:hAnsiTheme="minorEastAsia"/>
          <w:bCs/>
          <w:szCs w:val="21"/>
        </w:rPr>
      </w:pPr>
      <w:r w:rsidRPr="00E63418">
        <w:rPr>
          <w:rFonts w:asciiTheme="minorEastAsia" w:eastAsiaTheme="minorEastAsia" w:hAnsiTheme="minorEastAsia" w:hint="eastAsia"/>
          <w:bCs/>
          <w:szCs w:val="21"/>
        </w:rPr>
        <w:t>采购人联系电话：</w:t>
      </w:r>
      <w:r w:rsidRPr="00E63418">
        <w:rPr>
          <w:rFonts w:asciiTheme="minorEastAsia" w:eastAsiaTheme="minorEastAsia" w:hAnsiTheme="minorEastAsia" w:cs="宋体"/>
          <w:sz w:val="22"/>
        </w:rPr>
        <w:t>0769-39028727</w:t>
      </w:r>
    </w:p>
    <w:p w14:paraId="391F72CE" w14:textId="77777777" w:rsidR="00822C41" w:rsidRPr="00E63418" w:rsidRDefault="00822C41" w:rsidP="00822C41">
      <w:pPr>
        <w:ind w:firstLineChars="200" w:firstLine="420"/>
        <w:rPr>
          <w:rFonts w:asciiTheme="minorEastAsia" w:eastAsiaTheme="minorEastAsia" w:hAnsiTheme="minorEastAsia"/>
          <w:szCs w:val="21"/>
        </w:rPr>
      </w:pPr>
    </w:p>
    <w:p w14:paraId="068408AE" w14:textId="77777777" w:rsidR="00822C41" w:rsidRPr="00E63418" w:rsidRDefault="00822C41" w:rsidP="00822C41">
      <w:pPr>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采购代理机构名称：广东正德招标有限公司</w:t>
      </w:r>
    </w:p>
    <w:p w14:paraId="124DA566" w14:textId="77777777" w:rsidR="00822C41" w:rsidRPr="00E63418" w:rsidRDefault="00822C41" w:rsidP="00822C41">
      <w:pPr>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采购代理机构地址：东莞市南城街道西平社区下手新村一巷17号</w:t>
      </w:r>
    </w:p>
    <w:p w14:paraId="47CEF7A5" w14:textId="77777777" w:rsidR="00822C41" w:rsidRPr="00E63418" w:rsidRDefault="00822C41" w:rsidP="00822C41">
      <w:pPr>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采购代理机构联系人：李工</w:t>
      </w:r>
    </w:p>
    <w:p w14:paraId="69FF5A9E" w14:textId="77777777" w:rsidR="00822C41" w:rsidRPr="00E63418" w:rsidRDefault="00822C41" w:rsidP="00822C41">
      <w:pPr>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采购代理机构联系电话：</w:t>
      </w:r>
      <w:r w:rsidRPr="00E63418">
        <w:rPr>
          <w:rFonts w:asciiTheme="minorEastAsia" w:eastAsiaTheme="minorEastAsia" w:hAnsiTheme="minorEastAsia"/>
          <w:szCs w:val="21"/>
        </w:rPr>
        <w:t>0769-22682666</w:t>
      </w:r>
    </w:p>
    <w:p w14:paraId="04444BE6" w14:textId="77777777" w:rsidR="00822C41" w:rsidRPr="00E63418" w:rsidRDefault="00822C41" w:rsidP="00822C41">
      <w:pPr>
        <w:ind w:firstLineChars="200" w:firstLine="420"/>
        <w:rPr>
          <w:rFonts w:asciiTheme="minorEastAsia" w:eastAsiaTheme="minorEastAsia" w:hAnsiTheme="minorEastAsia"/>
        </w:rPr>
      </w:pPr>
      <w:r w:rsidRPr="00E63418">
        <w:rPr>
          <w:rFonts w:asciiTheme="minorEastAsia" w:eastAsiaTheme="minorEastAsia" w:hAnsiTheme="minorEastAsia" w:hint="eastAsia"/>
          <w:szCs w:val="21"/>
        </w:rPr>
        <w:t>采购代理机构邮箱：</w:t>
      </w:r>
      <w:r w:rsidRPr="00E63418">
        <w:rPr>
          <w:rFonts w:asciiTheme="minorEastAsia" w:eastAsiaTheme="minorEastAsia" w:hAnsiTheme="minorEastAsia"/>
          <w:szCs w:val="21"/>
        </w:rPr>
        <w:t>zdbidding@163.com</w:t>
      </w:r>
    </w:p>
    <w:p w14:paraId="4B206AA1" w14:textId="77777777" w:rsidR="00822C41" w:rsidRPr="00E63418" w:rsidRDefault="00822C41" w:rsidP="00822C41">
      <w:pPr>
        <w:ind w:rightChars="358" w:right="752"/>
        <w:jc w:val="right"/>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广东正德招标有限公司</w:t>
      </w:r>
    </w:p>
    <w:p w14:paraId="35A7858B" w14:textId="77777777" w:rsidR="00822C41" w:rsidRPr="00E63418" w:rsidRDefault="00822C41" w:rsidP="00822C41">
      <w:pPr>
        <w:ind w:rightChars="358" w:right="752"/>
        <w:jc w:val="right"/>
        <w:rPr>
          <w:rFonts w:asciiTheme="minorEastAsia" w:eastAsiaTheme="minorEastAsia" w:hAnsiTheme="minorEastAsia" w:cs="宋体"/>
          <w:szCs w:val="21"/>
        </w:rPr>
      </w:pPr>
      <w:r w:rsidRPr="00885188">
        <w:rPr>
          <w:rFonts w:asciiTheme="minorEastAsia" w:eastAsiaTheme="minorEastAsia" w:hAnsiTheme="minorEastAsia" w:cs="宋体" w:hint="eastAsia"/>
          <w:szCs w:val="21"/>
        </w:rPr>
        <w:t>20</w:t>
      </w:r>
      <w:r w:rsidRPr="00885188">
        <w:rPr>
          <w:rFonts w:asciiTheme="minorEastAsia" w:eastAsiaTheme="minorEastAsia" w:hAnsiTheme="minorEastAsia" w:cs="宋体"/>
          <w:szCs w:val="21"/>
        </w:rPr>
        <w:t>24</w:t>
      </w:r>
      <w:r w:rsidRPr="00885188">
        <w:rPr>
          <w:rFonts w:asciiTheme="minorEastAsia" w:eastAsiaTheme="minorEastAsia" w:hAnsiTheme="minorEastAsia" w:cs="宋体" w:hint="eastAsia"/>
          <w:szCs w:val="21"/>
        </w:rPr>
        <w:t>年</w:t>
      </w:r>
      <w:r w:rsidRPr="00885188">
        <w:rPr>
          <w:rFonts w:asciiTheme="minorEastAsia" w:eastAsiaTheme="minorEastAsia" w:hAnsiTheme="minorEastAsia" w:cs="宋体"/>
          <w:szCs w:val="21"/>
        </w:rPr>
        <w:t>3</w:t>
      </w:r>
      <w:r w:rsidRPr="00885188">
        <w:rPr>
          <w:rFonts w:asciiTheme="minorEastAsia" w:eastAsiaTheme="minorEastAsia" w:hAnsiTheme="minorEastAsia" w:cs="宋体" w:hint="eastAsia"/>
          <w:szCs w:val="21"/>
        </w:rPr>
        <w:t>月</w:t>
      </w:r>
      <w:r w:rsidRPr="00885188">
        <w:rPr>
          <w:rFonts w:asciiTheme="minorEastAsia" w:eastAsiaTheme="minorEastAsia" w:hAnsiTheme="minorEastAsia" w:cs="宋体"/>
          <w:szCs w:val="21"/>
        </w:rPr>
        <w:t>28日</w:t>
      </w:r>
    </w:p>
    <w:p w14:paraId="23E4D6BA" w14:textId="77777777" w:rsidR="00FF0636" w:rsidRDefault="00FF0636" w:rsidP="00FF0636">
      <w:pPr>
        <w:pStyle w:val="a0"/>
        <w:rPr>
          <w:lang w:val="en-US" w:bidi="ar-SA"/>
        </w:rPr>
      </w:pPr>
    </w:p>
    <w:p w14:paraId="1D0E6D85" w14:textId="77777777" w:rsidR="00FF0636" w:rsidRPr="00FF0636" w:rsidRDefault="00FF0636" w:rsidP="00FF0636">
      <w:pPr>
        <w:pStyle w:val="a4"/>
      </w:pPr>
    </w:p>
    <w:sectPr w:rsidR="00FF0636" w:rsidRPr="00FF0636" w:rsidSect="00E53A38">
      <w:headerReference w:type="even" r:id="rId9"/>
      <w:headerReference w:type="first" r:id="rId10"/>
      <w:pgSz w:w="11906" w:h="16838"/>
      <w:pgMar w:top="567" w:right="1080" w:bottom="709" w:left="108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76C902" w14:textId="77777777" w:rsidR="00816B9D" w:rsidRDefault="00816B9D">
      <w:pPr>
        <w:spacing w:line="240" w:lineRule="auto"/>
      </w:pPr>
      <w:r>
        <w:separator/>
      </w:r>
    </w:p>
  </w:endnote>
  <w:endnote w:type="continuationSeparator" w:id="0">
    <w:p w14:paraId="143E73F1" w14:textId="77777777" w:rsidR="00816B9D" w:rsidRDefault="00816B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方正书宋简体">
    <w:altName w:val="Microsoft YaHei UI"/>
    <w:charset w:val="86"/>
    <w:family w:val="auto"/>
    <w:pitch w:val="default"/>
    <w:sig w:usb0="00000000" w:usb1="184F6CFA" w:usb2="00000012" w:usb3="00000000" w:csb0="00040001"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notTrueType/>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04A646" w14:textId="77777777" w:rsidR="00816B9D" w:rsidRDefault="00816B9D">
      <w:r>
        <w:separator/>
      </w:r>
    </w:p>
  </w:footnote>
  <w:footnote w:type="continuationSeparator" w:id="0">
    <w:p w14:paraId="78117E51" w14:textId="77777777" w:rsidR="00816B9D" w:rsidRDefault="00816B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7051E" w14:textId="77777777" w:rsidR="002C623B" w:rsidRDefault="00822C41">
    <w:pPr>
      <w:pStyle w:val="aa"/>
    </w:pPr>
    <w:r>
      <w:pict w14:anchorId="0C62B6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4519" o:spid="_x0000_s4104" type="#_x0000_t136" style="position:absolute;left:0;text-align:left;margin-left:0;margin-top:0;width:512.25pt;height:73.15pt;rotation:315;z-index:-251658752;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未定稿，勿外发"/>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12293" w14:textId="3589B262" w:rsidR="002C623B" w:rsidRDefault="002C623B">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AB96481"/>
    <w:multiLevelType w:val="singleLevel"/>
    <w:tmpl w:val="AAB96481"/>
    <w:lvl w:ilvl="0">
      <w:start w:val="1"/>
      <w:numFmt w:val="chineseCounting"/>
      <w:suff w:val="nothing"/>
      <w:lvlText w:val="（%1）"/>
      <w:lvlJc w:val="left"/>
      <w:pPr>
        <w:ind w:left="0" w:firstLine="420"/>
      </w:pPr>
      <w:rPr>
        <w:rFonts w:hint="eastAsia"/>
      </w:rPr>
    </w:lvl>
  </w:abstractNum>
  <w:abstractNum w:abstractNumId="1">
    <w:nsid w:val="C9555E15"/>
    <w:multiLevelType w:val="singleLevel"/>
    <w:tmpl w:val="C9555E15"/>
    <w:lvl w:ilvl="0">
      <w:start w:val="1"/>
      <w:numFmt w:val="decimal"/>
      <w:lvlText w:val="(%1)"/>
      <w:lvlJc w:val="left"/>
      <w:pPr>
        <w:ind w:left="425" w:hanging="425"/>
      </w:pPr>
      <w:rPr>
        <w:rFonts w:hint="default"/>
      </w:rPr>
    </w:lvl>
  </w:abstractNum>
  <w:abstractNum w:abstractNumId="2">
    <w:nsid w:val="CC23954B"/>
    <w:multiLevelType w:val="multilevel"/>
    <w:tmpl w:val="CC23954B"/>
    <w:lvl w:ilvl="0">
      <w:start w:val="1"/>
      <w:numFmt w:val="decimal"/>
      <w:lvlText w:val="%1."/>
      <w:lvlJc w:val="left"/>
      <w:pPr>
        <w:tabs>
          <w:tab w:val="left" w:pos="425"/>
        </w:tabs>
        <w:ind w:left="425" w:hanging="425"/>
      </w:pPr>
      <w:rPr>
        <w:rFonts w:ascii="宋体" w:eastAsia="宋体" w:hAnsi="宋体" w:hint="eastAsia"/>
      </w:rPr>
    </w:lvl>
    <w:lvl w:ilvl="1">
      <w:start w:val="1"/>
      <w:numFmt w:val="decimal"/>
      <w:lvlText w:val="%1.%2."/>
      <w:lvlJc w:val="left"/>
      <w:pPr>
        <w:tabs>
          <w:tab w:val="left" w:pos="567"/>
        </w:tabs>
        <w:ind w:left="567" w:hanging="567"/>
      </w:pPr>
      <w:rPr>
        <w:rFonts w:ascii="宋体" w:eastAsia="宋体" w:hAnsi="宋体" w:hint="eastAsia"/>
        <w:color w:val="auto"/>
      </w:rPr>
    </w:lvl>
    <w:lvl w:ilvl="2">
      <w:start w:val="1"/>
      <w:numFmt w:val="decimal"/>
      <w:lvlText w:val="%1.%2.%3."/>
      <w:lvlJc w:val="left"/>
      <w:pPr>
        <w:tabs>
          <w:tab w:val="left" w:pos="794"/>
        </w:tabs>
        <w:ind w:left="794" w:hanging="794"/>
      </w:pPr>
      <w:rPr>
        <w:rFonts w:ascii="宋体" w:eastAsia="宋体" w:hAnsi="宋体" w:hint="eastAsia"/>
      </w:rPr>
    </w:lvl>
    <w:lvl w:ilvl="3">
      <w:start w:val="1"/>
      <w:numFmt w:val="decimal"/>
      <w:lvlText w:val="%1.%2.%3.%4."/>
      <w:lvlJc w:val="left"/>
      <w:pPr>
        <w:tabs>
          <w:tab w:val="left" w:pos="454"/>
        </w:tabs>
        <w:ind w:left="1021" w:hanging="1021"/>
      </w:pPr>
      <w:rPr>
        <w:rFonts w:ascii="宋体" w:eastAsia="宋体" w:hAnsi="宋体"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CFF174A5"/>
    <w:multiLevelType w:val="singleLevel"/>
    <w:tmpl w:val="CFF174A5"/>
    <w:lvl w:ilvl="0">
      <w:start w:val="1"/>
      <w:numFmt w:val="decimal"/>
      <w:suff w:val="nothing"/>
      <w:lvlText w:val="%1、"/>
      <w:lvlJc w:val="left"/>
    </w:lvl>
  </w:abstractNum>
  <w:abstractNum w:abstractNumId="4">
    <w:nsid w:val="D0047B7E"/>
    <w:multiLevelType w:val="singleLevel"/>
    <w:tmpl w:val="D0047B7E"/>
    <w:lvl w:ilvl="0">
      <w:start w:val="1"/>
      <w:numFmt w:val="decimal"/>
      <w:suff w:val="nothing"/>
      <w:lvlText w:val="%1、"/>
      <w:lvlJc w:val="left"/>
    </w:lvl>
  </w:abstractNum>
  <w:abstractNum w:abstractNumId="5">
    <w:nsid w:val="00000005"/>
    <w:multiLevelType w:val="multilevel"/>
    <w:tmpl w:val="00000005"/>
    <w:lvl w:ilvl="0">
      <w:start w:val="1"/>
      <w:numFmt w:val="decimal"/>
      <w:lvlText w:val="%1."/>
      <w:lvlJc w:val="left"/>
      <w:pPr>
        <w:tabs>
          <w:tab w:val="left" w:pos="0"/>
        </w:tabs>
        <w:ind w:left="0" w:firstLine="420"/>
      </w:pPr>
      <w:rPr>
        <w:rFonts w:hint="default"/>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0000025"/>
    <w:multiLevelType w:val="multilevel"/>
    <w:tmpl w:val="00000025"/>
    <w:lvl w:ilvl="0">
      <w:start w:val="1"/>
      <w:numFmt w:val="decimal"/>
      <w:lvlText w:val="%1"/>
      <w:lvlJc w:val="left"/>
      <w:pPr>
        <w:tabs>
          <w:tab w:val="left" w:pos="420"/>
        </w:tabs>
        <w:ind w:left="420" w:hanging="420"/>
      </w:pPr>
      <w:rPr>
        <w:rFonts w:hint="default"/>
        <w:u w:val="none"/>
      </w:rPr>
    </w:lvl>
    <w:lvl w:ilvl="1">
      <w:start w:val="1"/>
      <w:numFmt w:val="lowerLetter"/>
      <w:lvlText w:val="%2)"/>
      <w:lvlJc w:val="left"/>
      <w:pPr>
        <w:tabs>
          <w:tab w:val="left" w:pos="840"/>
        </w:tabs>
        <w:ind w:left="840" w:hanging="420"/>
      </w:pPr>
      <w:rPr>
        <w:rFonts w:hint="default"/>
        <w:u w:val="none"/>
      </w:rPr>
    </w:lvl>
    <w:lvl w:ilvl="2">
      <w:start w:val="1"/>
      <w:numFmt w:val="lowerRoman"/>
      <w:lvlText w:val="%3."/>
      <w:lvlJc w:val="right"/>
      <w:pPr>
        <w:tabs>
          <w:tab w:val="left" w:pos="1260"/>
        </w:tabs>
        <w:ind w:left="1260" w:hanging="420"/>
      </w:pPr>
      <w:rPr>
        <w:rFonts w:hint="default"/>
        <w:u w:val="none"/>
      </w:rPr>
    </w:lvl>
    <w:lvl w:ilvl="3">
      <w:start w:val="1"/>
      <w:numFmt w:val="decimal"/>
      <w:lvlText w:val="%4."/>
      <w:lvlJc w:val="left"/>
      <w:pPr>
        <w:tabs>
          <w:tab w:val="left" w:pos="1680"/>
        </w:tabs>
        <w:ind w:left="1680" w:hanging="420"/>
      </w:pPr>
      <w:rPr>
        <w:rFonts w:hint="default"/>
        <w:u w:val="none"/>
      </w:rPr>
    </w:lvl>
    <w:lvl w:ilvl="4">
      <w:start w:val="1"/>
      <w:numFmt w:val="lowerLetter"/>
      <w:lvlText w:val="%5)"/>
      <w:lvlJc w:val="left"/>
      <w:pPr>
        <w:tabs>
          <w:tab w:val="left" w:pos="2100"/>
        </w:tabs>
        <w:ind w:left="2100" w:hanging="420"/>
      </w:pPr>
      <w:rPr>
        <w:rFonts w:hint="default"/>
        <w:u w:val="none"/>
      </w:rPr>
    </w:lvl>
    <w:lvl w:ilvl="5">
      <w:start w:val="1"/>
      <w:numFmt w:val="lowerRoman"/>
      <w:lvlText w:val="%6."/>
      <w:lvlJc w:val="right"/>
      <w:pPr>
        <w:tabs>
          <w:tab w:val="left" w:pos="2520"/>
        </w:tabs>
        <w:ind w:left="2520" w:hanging="420"/>
      </w:pPr>
      <w:rPr>
        <w:rFonts w:hint="default"/>
        <w:u w:val="none"/>
      </w:rPr>
    </w:lvl>
    <w:lvl w:ilvl="6">
      <w:start w:val="1"/>
      <w:numFmt w:val="decimal"/>
      <w:lvlText w:val="%7."/>
      <w:lvlJc w:val="left"/>
      <w:pPr>
        <w:tabs>
          <w:tab w:val="left" w:pos="2940"/>
        </w:tabs>
        <w:ind w:left="2940" w:hanging="420"/>
      </w:pPr>
      <w:rPr>
        <w:rFonts w:hint="default"/>
        <w:u w:val="none"/>
      </w:rPr>
    </w:lvl>
    <w:lvl w:ilvl="7">
      <w:start w:val="1"/>
      <w:numFmt w:val="lowerLetter"/>
      <w:lvlText w:val="%8)"/>
      <w:lvlJc w:val="left"/>
      <w:pPr>
        <w:tabs>
          <w:tab w:val="left" w:pos="3360"/>
        </w:tabs>
        <w:ind w:left="3360" w:hanging="420"/>
      </w:pPr>
      <w:rPr>
        <w:rFonts w:hint="default"/>
        <w:u w:val="none"/>
      </w:rPr>
    </w:lvl>
    <w:lvl w:ilvl="8">
      <w:start w:val="1"/>
      <w:numFmt w:val="lowerRoman"/>
      <w:lvlText w:val="%9."/>
      <w:lvlJc w:val="right"/>
      <w:pPr>
        <w:tabs>
          <w:tab w:val="left" w:pos="3780"/>
        </w:tabs>
        <w:ind w:left="3780" w:hanging="420"/>
      </w:pPr>
      <w:rPr>
        <w:rFonts w:hint="default"/>
        <w:u w:val="none"/>
      </w:rPr>
    </w:lvl>
  </w:abstractNum>
  <w:abstractNum w:abstractNumId="7">
    <w:nsid w:val="0ABA5812"/>
    <w:multiLevelType w:val="singleLevel"/>
    <w:tmpl w:val="0ABA5812"/>
    <w:lvl w:ilvl="0">
      <w:start w:val="2"/>
      <w:numFmt w:val="chineseCounting"/>
      <w:suff w:val="nothing"/>
      <w:lvlText w:val="%1、"/>
      <w:lvlJc w:val="left"/>
      <w:rPr>
        <w:rFonts w:hint="eastAsia"/>
      </w:rPr>
    </w:lvl>
  </w:abstractNum>
  <w:abstractNum w:abstractNumId="8">
    <w:nsid w:val="0F58A923"/>
    <w:multiLevelType w:val="singleLevel"/>
    <w:tmpl w:val="0F58A923"/>
    <w:lvl w:ilvl="0">
      <w:start w:val="1"/>
      <w:numFmt w:val="decimal"/>
      <w:suff w:val="nothing"/>
      <w:lvlText w:val="%1、"/>
      <w:lvlJc w:val="left"/>
    </w:lvl>
  </w:abstractNum>
  <w:abstractNum w:abstractNumId="9">
    <w:nsid w:val="20D2348B"/>
    <w:multiLevelType w:val="singleLevel"/>
    <w:tmpl w:val="20D2348B"/>
    <w:lvl w:ilvl="0">
      <w:start w:val="1"/>
      <w:numFmt w:val="chineseCounting"/>
      <w:suff w:val="nothing"/>
      <w:lvlText w:val="（%1）"/>
      <w:lvlJc w:val="left"/>
      <w:rPr>
        <w:rFonts w:hint="eastAsia"/>
      </w:rPr>
    </w:lvl>
  </w:abstractNum>
  <w:abstractNum w:abstractNumId="10">
    <w:nsid w:val="27F49B4B"/>
    <w:multiLevelType w:val="multilevel"/>
    <w:tmpl w:val="27F49B4B"/>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6" w:hanging="566"/>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1">
    <w:nsid w:val="2B45C482"/>
    <w:multiLevelType w:val="singleLevel"/>
    <w:tmpl w:val="2B45C482"/>
    <w:lvl w:ilvl="0">
      <w:start w:val="1"/>
      <w:numFmt w:val="decimal"/>
      <w:lvlText w:val="(%1)"/>
      <w:lvlJc w:val="left"/>
      <w:pPr>
        <w:ind w:left="425" w:hanging="425"/>
      </w:pPr>
      <w:rPr>
        <w:rFonts w:hint="default"/>
      </w:rPr>
    </w:lvl>
  </w:abstractNum>
  <w:abstractNum w:abstractNumId="12">
    <w:nsid w:val="3F88662E"/>
    <w:multiLevelType w:val="singleLevel"/>
    <w:tmpl w:val="3F88662E"/>
    <w:lvl w:ilvl="0">
      <w:start w:val="1"/>
      <w:numFmt w:val="decimal"/>
      <w:suff w:val="space"/>
      <w:lvlText w:val="%1)"/>
      <w:lvlJc w:val="left"/>
    </w:lvl>
  </w:abstractNum>
  <w:abstractNum w:abstractNumId="13">
    <w:nsid w:val="57DE8D62"/>
    <w:multiLevelType w:val="singleLevel"/>
    <w:tmpl w:val="57DE8D62"/>
    <w:lvl w:ilvl="0">
      <w:start w:val="1"/>
      <w:numFmt w:val="decimal"/>
      <w:lvlText w:val="%1."/>
      <w:lvlJc w:val="left"/>
      <w:pPr>
        <w:ind w:left="425" w:hanging="425"/>
      </w:pPr>
      <w:rPr>
        <w:rFonts w:hint="default"/>
      </w:rPr>
    </w:lvl>
  </w:abstractNum>
  <w:abstractNum w:abstractNumId="14">
    <w:nsid w:val="580745EB"/>
    <w:multiLevelType w:val="multilevel"/>
    <w:tmpl w:val="580745E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9C5D728"/>
    <w:multiLevelType w:val="singleLevel"/>
    <w:tmpl w:val="59C5D728"/>
    <w:lvl w:ilvl="0">
      <w:start w:val="1"/>
      <w:numFmt w:val="chineseCounting"/>
      <w:suff w:val="nothing"/>
      <w:lvlText w:val="%1、"/>
      <w:lvlJc w:val="left"/>
      <w:pPr>
        <w:ind w:left="0" w:firstLine="420"/>
      </w:pPr>
      <w:rPr>
        <w:rFonts w:hint="eastAsia"/>
      </w:rPr>
    </w:lvl>
  </w:abstractNum>
  <w:abstractNum w:abstractNumId="16">
    <w:nsid w:val="5C183DB0"/>
    <w:multiLevelType w:val="multilevel"/>
    <w:tmpl w:val="5C183D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5D1539A1"/>
    <w:multiLevelType w:val="multilevel"/>
    <w:tmpl w:val="5D1539A1"/>
    <w:lvl w:ilvl="0">
      <w:start w:val="1"/>
      <w:numFmt w:val="decimal"/>
      <w:lvlText w:val="（%1）"/>
      <w:lvlJc w:val="left"/>
      <w:pPr>
        <w:ind w:left="1287" w:hanging="72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8">
    <w:nsid w:val="790B48AB"/>
    <w:multiLevelType w:val="singleLevel"/>
    <w:tmpl w:val="790B48AB"/>
    <w:lvl w:ilvl="0">
      <w:start w:val="2"/>
      <w:numFmt w:val="decimal"/>
      <w:suff w:val="nothing"/>
      <w:lvlText w:val="%1、"/>
      <w:lvlJc w:val="left"/>
    </w:lvl>
  </w:abstractNum>
  <w:num w:numId="1">
    <w:abstractNumId w:val="0"/>
  </w:num>
  <w:num w:numId="2">
    <w:abstractNumId w:val="8"/>
  </w:num>
  <w:num w:numId="3">
    <w:abstractNumId w:val="11"/>
  </w:num>
  <w:num w:numId="4">
    <w:abstractNumId w:val="18"/>
  </w:num>
  <w:num w:numId="5">
    <w:abstractNumId w:val="13"/>
  </w:num>
  <w:num w:numId="6">
    <w:abstractNumId w:val="7"/>
  </w:num>
  <w:num w:numId="7">
    <w:abstractNumId w:val="14"/>
  </w:num>
  <w:num w:numId="8">
    <w:abstractNumId w:val="10"/>
  </w:num>
  <w:num w:numId="9">
    <w:abstractNumId w:val="2"/>
  </w:num>
  <w:num w:numId="10">
    <w:abstractNumId w:val="17"/>
  </w:num>
  <w:num w:numId="11">
    <w:abstractNumId w:val="12"/>
  </w:num>
  <w:num w:numId="12">
    <w:abstractNumId w:val="6"/>
  </w:num>
  <w:num w:numId="13">
    <w:abstractNumId w:val="1"/>
  </w:num>
  <w:num w:numId="14">
    <w:abstractNumId w:val="3"/>
  </w:num>
  <w:num w:numId="15">
    <w:abstractNumId w:val="5"/>
  </w:num>
  <w:num w:numId="16">
    <w:abstractNumId w:val="9"/>
  </w:num>
  <w:num w:numId="17">
    <w:abstractNumId w:val="4"/>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hideSpellingErrors/>
  <w:defaultTabStop w:val="720"/>
  <w:drawingGridHorizontalSpacing w:val="105"/>
  <w:displayHorizontalDrawingGridEvery w:val="2"/>
  <w:displayVerticalDrawingGridEvery w:val="2"/>
  <w:noPunctuationKerning/>
  <w:characterSpacingControl w:val="doNotCompress"/>
  <w:hdrShapeDefaults>
    <o:shapedefaults v:ext="edit" spidmax="4105"/>
    <o:shapelayout v:ext="edit">
      <o:idmap v:ext="edit" data="2,3,4"/>
    </o:shapelayout>
  </w:hdrShapeDefaults>
  <w:footnotePr>
    <w:footnote w:id="-1"/>
    <w:footnote w:id="0"/>
  </w:footnotePr>
  <w:endnotePr>
    <w:endnote w:id="-1"/>
    <w:endnote w:id="0"/>
  </w:endnotePr>
  <w:compat>
    <w:doNotExpandShiftReturn/>
    <w:useFELayout/>
    <w:compatSetting w:name="compatibilityMode" w:uri="http://schemas.microsoft.com/office/word" w:val="12"/>
  </w:compat>
  <w:docVars>
    <w:docVar w:name="commondata" w:val="eyJoZGlkIjoiOGVmMjhjNzMxYWYxODc5MGQ1YTZiY2JhOGFlOTU5ZWYifQ=="/>
  </w:docVars>
  <w:rsids>
    <w:rsidRoot w:val="00172A27"/>
    <w:rsid w:val="00005A66"/>
    <w:rsid w:val="00006462"/>
    <w:rsid w:val="00022D00"/>
    <w:rsid w:val="000300E4"/>
    <w:rsid w:val="0003307E"/>
    <w:rsid w:val="000336BA"/>
    <w:rsid w:val="000359A1"/>
    <w:rsid w:val="000434FA"/>
    <w:rsid w:val="000468D6"/>
    <w:rsid w:val="0005185D"/>
    <w:rsid w:val="00067748"/>
    <w:rsid w:val="0007500F"/>
    <w:rsid w:val="0008282E"/>
    <w:rsid w:val="00084F6D"/>
    <w:rsid w:val="00093A13"/>
    <w:rsid w:val="000A363F"/>
    <w:rsid w:val="000A42A8"/>
    <w:rsid w:val="000A5063"/>
    <w:rsid w:val="000A5DBD"/>
    <w:rsid w:val="000C4524"/>
    <w:rsid w:val="000D44A6"/>
    <w:rsid w:val="000E2CB7"/>
    <w:rsid w:val="000F0E98"/>
    <w:rsid w:val="001049A5"/>
    <w:rsid w:val="001120E0"/>
    <w:rsid w:val="00121ADA"/>
    <w:rsid w:val="001242F3"/>
    <w:rsid w:val="001332BB"/>
    <w:rsid w:val="00134CAD"/>
    <w:rsid w:val="001368B7"/>
    <w:rsid w:val="0013730B"/>
    <w:rsid w:val="00137853"/>
    <w:rsid w:val="00137E1C"/>
    <w:rsid w:val="00147012"/>
    <w:rsid w:val="0015515E"/>
    <w:rsid w:val="001575B1"/>
    <w:rsid w:val="00172A27"/>
    <w:rsid w:val="00173126"/>
    <w:rsid w:val="00173905"/>
    <w:rsid w:val="00173E04"/>
    <w:rsid w:val="00175D29"/>
    <w:rsid w:val="001833A1"/>
    <w:rsid w:val="001844F4"/>
    <w:rsid w:val="00185039"/>
    <w:rsid w:val="001852D7"/>
    <w:rsid w:val="001934B1"/>
    <w:rsid w:val="00193CF2"/>
    <w:rsid w:val="001A06D8"/>
    <w:rsid w:val="001A2D42"/>
    <w:rsid w:val="001A2EF7"/>
    <w:rsid w:val="001B1F14"/>
    <w:rsid w:val="001B41CF"/>
    <w:rsid w:val="001B5860"/>
    <w:rsid w:val="001C1135"/>
    <w:rsid w:val="001C15AE"/>
    <w:rsid w:val="001C4661"/>
    <w:rsid w:val="001C5689"/>
    <w:rsid w:val="001C6E4B"/>
    <w:rsid w:val="001E284F"/>
    <w:rsid w:val="001F0070"/>
    <w:rsid w:val="001F00C5"/>
    <w:rsid w:val="001F4B02"/>
    <w:rsid w:val="001F6BC7"/>
    <w:rsid w:val="002065A7"/>
    <w:rsid w:val="0021149E"/>
    <w:rsid w:val="00213021"/>
    <w:rsid w:val="00216BE9"/>
    <w:rsid w:val="00222C68"/>
    <w:rsid w:val="0022503E"/>
    <w:rsid w:val="00225BB4"/>
    <w:rsid w:val="00226313"/>
    <w:rsid w:val="002358D2"/>
    <w:rsid w:val="00237CBA"/>
    <w:rsid w:val="00240F5F"/>
    <w:rsid w:val="00247224"/>
    <w:rsid w:val="00247AE0"/>
    <w:rsid w:val="00260AC1"/>
    <w:rsid w:val="0026312D"/>
    <w:rsid w:val="0027078E"/>
    <w:rsid w:val="0028395F"/>
    <w:rsid w:val="00284156"/>
    <w:rsid w:val="00285643"/>
    <w:rsid w:val="002867A1"/>
    <w:rsid w:val="002901F8"/>
    <w:rsid w:val="002920A4"/>
    <w:rsid w:val="002B1CD8"/>
    <w:rsid w:val="002B4087"/>
    <w:rsid w:val="002B5840"/>
    <w:rsid w:val="002B5F6C"/>
    <w:rsid w:val="002C623B"/>
    <w:rsid w:val="002C6C78"/>
    <w:rsid w:val="002D1594"/>
    <w:rsid w:val="002D3F9C"/>
    <w:rsid w:val="002D503C"/>
    <w:rsid w:val="002D7E27"/>
    <w:rsid w:val="002E17E5"/>
    <w:rsid w:val="002E6B7E"/>
    <w:rsid w:val="002F0FC9"/>
    <w:rsid w:val="00305C66"/>
    <w:rsid w:val="0030669E"/>
    <w:rsid w:val="003101A3"/>
    <w:rsid w:val="00320CEA"/>
    <w:rsid w:val="00323B43"/>
    <w:rsid w:val="00326831"/>
    <w:rsid w:val="003274CE"/>
    <w:rsid w:val="0033373D"/>
    <w:rsid w:val="003361E9"/>
    <w:rsid w:val="003430F6"/>
    <w:rsid w:val="00353842"/>
    <w:rsid w:val="00353DFB"/>
    <w:rsid w:val="0035595E"/>
    <w:rsid w:val="00360C24"/>
    <w:rsid w:val="003717F5"/>
    <w:rsid w:val="0038564C"/>
    <w:rsid w:val="00387CE4"/>
    <w:rsid w:val="00393B1D"/>
    <w:rsid w:val="003A1D97"/>
    <w:rsid w:val="003C18EB"/>
    <w:rsid w:val="003C1E4E"/>
    <w:rsid w:val="003C2EAA"/>
    <w:rsid w:val="003C32D3"/>
    <w:rsid w:val="003C3B19"/>
    <w:rsid w:val="003C412B"/>
    <w:rsid w:val="003C415C"/>
    <w:rsid w:val="003D36FB"/>
    <w:rsid w:val="003D37D8"/>
    <w:rsid w:val="003E0802"/>
    <w:rsid w:val="003E18E7"/>
    <w:rsid w:val="003E2B8C"/>
    <w:rsid w:val="003F46B4"/>
    <w:rsid w:val="003F4822"/>
    <w:rsid w:val="00401C64"/>
    <w:rsid w:val="00401CC0"/>
    <w:rsid w:val="00410AB5"/>
    <w:rsid w:val="00410F11"/>
    <w:rsid w:val="00411067"/>
    <w:rsid w:val="004203B9"/>
    <w:rsid w:val="004322A2"/>
    <w:rsid w:val="004358AB"/>
    <w:rsid w:val="00435F14"/>
    <w:rsid w:val="0045069B"/>
    <w:rsid w:val="00451EB4"/>
    <w:rsid w:val="00460B31"/>
    <w:rsid w:val="004617C3"/>
    <w:rsid w:val="00462105"/>
    <w:rsid w:val="00463ACB"/>
    <w:rsid w:val="00475A80"/>
    <w:rsid w:val="00490B9E"/>
    <w:rsid w:val="00497577"/>
    <w:rsid w:val="004A05D7"/>
    <w:rsid w:val="004A154E"/>
    <w:rsid w:val="004A2B28"/>
    <w:rsid w:val="004A69F1"/>
    <w:rsid w:val="004B3550"/>
    <w:rsid w:val="004B3F06"/>
    <w:rsid w:val="004C7FD6"/>
    <w:rsid w:val="004D08C0"/>
    <w:rsid w:val="004D1669"/>
    <w:rsid w:val="004D22B3"/>
    <w:rsid w:val="004D51A2"/>
    <w:rsid w:val="004D5AFB"/>
    <w:rsid w:val="004E04FD"/>
    <w:rsid w:val="004E3E1F"/>
    <w:rsid w:val="004F1BB7"/>
    <w:rsid w:val="0050759C"/>
    <w:rsid w:val="00510827"/>
    <w:rsid w:val="00511DEA"/>
    <w:rsid w:val="005149BE"/>
    <w:rsid w:val="005267F1"/>
    <w:rsid w:val="005269A9"/>
    <w:rsid w:val="00532034"/>
    <w:rsid w:val="00545D9A"/>
    <w:rsid w:val="00546A42"/>
    <w:rsid w:val="0055141B"/>
    <w:rsid w:val="0055408D"/>
    <w:rsid w:val="00563C20"/>
    <w:rsid w:val="00566FC0"/>
    <w:rsid w:val="0057492D"/>
    <w:rsid w:val="00581C77"/>
    <w:rsid w:val="0058523E"/>
    <w:rsid w:val="00590819"/>
    <w:rsid w:val="00593D68"/>
    <w:rsid w:val="005A208B"/>
    <w:rsid w:val="005A555E"/>
    <w:rsid w:val="005A7612"/>
    <w:rsid w:val="005B0EA3"/>
    <w:rsid w:val="005B13EA"/>
    <w:rsid w:val="005B58A6"/>
    <w:rsid w:val="005C57E1"/>
    <w:rsid w:val="005C702E"/>
    <w:rsid w:val="005D01B8"/>
    <w:rsid w:val="005D066B"/>
    <w:rsid w:val="005D1D00"/>
    <w:rsid w:val="005D2D85"/>
    <w:rsid w:val="005F20A4"/>
    <w:rsid w:val="005F4EAE"/>
    <w:rsid w:val="005F573A"/>
    <w:rsid w:val="005F660B"/>
    <w:rsid w:val="005F7EB1"/>
    <w:rsid w:val="005F7EFD"/>
    <w:rsid w:val="00604B81"/>
    <w:rsid w:val="0061246F"/>
    <w:rsid w:val="00613151"/>
    <w:rsid w:val="00613417"/>
    <w:rsid w:val="00613B25"/>
    <w:rsid w:val="0061545F"/>
    <w:rsid w:val="006175DE"/>
    <w:rsid w:val="006215AC"/>
    <w:rsid w:val="00621821"/>
    <w:rsid w:val="00622362"/>
    <w:rsid w:val="00622497"/>
    <w:rsid w:val="006243DC"/>
    <w:rsid w:val="006276AD"/>
    <w:rsid w:val="006378D4"/>
    <w:rsid w:val="00641E8C"/>
    <w:rsid w:val="0064416A"/>
    <w:rsid w:val="00645066"/>
    <w:rsid w:val="006476E3"/>
    <w:rsid w:val="00650DDC"/>
    <w:rsid w:val="00652983"/>
    <w:rsid w:val="0065365D"/>
    <w:rsid w:val="006546D0"/>
    <w:rsid w:val="006576FD"/>
    <w:rsid w:val="00664F6B"/>
    <w:rsid w:val="006731D2"/>
    <w:rsid w:val="00680EB0"/>
    <w:rsid w:val="00682986"/>
    <w:rsid w:val="006846DD"/>
    <w:rsid w:val="0068501E"/>
    <w:rsid w:val="00691701"/>
    <w:rsid w:val="00691AE0"/>
    <w:rsid w:val="0069491E"/>
    <w:rsid w:val="006A5604"/>
    <w:rsid w:val="006A75B0"/>
    <w:rsid w:val="006B004E"/>
    <w:rsid w:val="006B3E6C"/>
    <w:rsid w:val="006B4832"/>
    <w:rsid w:val="006B7878"/>
    <w:rsid w:val="006C0D29"/>
    <w:rsid w:val="006C14BD"/>
    <w:rsid w:val="006C28E5"/>
    <w:rsid w:val="006C67A9"/>
    <w:rsid w:val="006D393E"/>
    <w:rsid w:val="006D43C5"/>
    <w:rsid w:val="006D4AD8"/>
    <w:rsid w:val="006E0B58"/>
    <w:rsid w:val="006E0C4B"/>
    <w:rsid w:val="006E7730"/>
    <w:rsid w:val="00704F7B"/>
    <w:rsid w:val="00705263"/>
    <w:rsid w:val="00705F52"/>
    <w:rsid w:val="007110BA"/>
    <w:rsid w:val="00711465"/>
    <w:rsid w:val="00716E96"/>
    <w:rsid w:val="00723B11"/>
    <w:rsid w:val="007343A7"/>
    <w:rsid w:val="00734BB2"/>
    <w:rsid w:val="0075028E"/>
    <w:rsid w:val="007528A6"/>
    <w:rsid w:val="007608B9"/>
    <w:rsid w:val="007724B4"/>
    <w:rsid w:val="0077462B"/>
    <w:rsid w:val="007902ED"/>
    <w:rsid w:val="007916E7"/>
    <w:rsid w:val="00797C5D"/>
    <w:rsid w:val="00797D2F"/>
    <w:rsid w:val="007A34B9"/>
    <w:rsid w:val="007A3EF1"/>
    <w:rsid w:val="007A4DB3"/>
    <w:rsid w:val="007A6F47"/>
    <w:rsid w:val="007A7779"/>
    <w:rsid w:val="007C4F46"/>
    <w:rsid w:val="007C7297"/>
    <w:rsid w:val="007D1B4F"/>
    <w:rsid w:val="007D2F9E"/>
    <w:rsid w:val="007D3175"/>
    <w:rsid w:val="007D48BF"/>
    <w:rsid w:val="007D5C45"/>
    <w:rsid w:val="007E2543"/>
    <w:rsid w:val="007E47E3"/>
    <w:rsid w:val="007E4A26"/>
    <w:rsid w:val="007E7A17"/>
    <w:rsid w:val="007F01B0"/>
    <w:rsid w:val="007F2CD8"/>
    <w:rsid w:val="007F4DC5"/>
    <w:rsid w:val="00800601"/>
    <w:rsid w:val="00806380"/>
    <w:rsid w:val="0081104F"/>
    <w:rsid w:val="0081319A"/>
    <w:rsid w:val="00816B9D"/>
    <w:rsid w:val="00822299"/>
    <w:rsid w:val="00822C41"/>
    <w:rsid w:val="0083486A"/>
    <w:rsid w:val="00837E35"/>
    <w:rsid w:val="00841378"/>
    <w:rsid w:val="00842B87"/>
    <w:rsid w:val="00845BEB"/>
    <w:rsid w:val="008472E6"/>
    <w:rsid w:val="008518B4"/>
    <w:rsid w:val="00853463"/>
    <w:rsid w:val="008548BD"/>
    <w:rsid w:val="00857709"/>
    <w:rsid w:val="0086026F"/>
    <w:rsid w:val="008640F5"/>
    <w:rsid w:val="0087704E"/>
    <w:rsid w:val="008907DA"/>
    <w:rsid w:val="008A0587"/>
    <w:rsid w:val="008A7273"/>
    <w:rsid w:val="008B55B9"/>
    <w:rsid w:val="008B7726"/>
    <w:rsid w:val="008C05BA"/>
    <w:rsid w:val="008D429E"/>
    <w:rsid w:val="008D5A10"/>
    <w:rsid w:val="008E319F"/>
    <w:rsid w:val="008E619C"/>
    <w:rsid w:val="008F6E0E"/>
    <w:rsid w:val="00906F49"/>
    <w:rsid w:val="00907417"/>
    <w:rsid w:val="00914604"/>
    <w:rsid w:val="00916A34"/>
    <w:rsid w:val="0092092D"/>
    <w:rsid w:val="00923533"/>
    <w:rsid w:val="00924F81"/>
    <w:rsid w:val="00930A38"/>
    <w:rsid w:val="00934170"/>
    <w:rsid w:val="00942948"/>
    <w:rsid w:val="009474B5"/>
    <w:rsid w:val="00953E98"/>
    <w:rsid w:val="00960F22"/>
    <w:rsid w:val="0096796C"/>
    <w:rsid w:val="00972D86"/>
    <w:rsid w:val="009736BF"/>
    <w:rsid w:val="0097392B"/>
    <w:rsid w:val="00976066"/>
    <w:rsid w:val="00980A66"/>
    <w:rsid w:val="009904F7"/>
    <w:rsid w:val="009910F6"/>
    <w:rsid w:val="00993833"/>
    <w:rsid w:val="009A07B1"/>
    <w:rsid w:val="009A6B4A"/>
    <w:rsid w:val="009A7058"/>
    <w:rsid w:val="009C19DE"/>
    <w:rsid w:val="009C23A6"/>
    <w:rsid w:val="009C5206"/>
    <w:rsid w:val="009C6AD9"/>
    <w:rsid w:val="009E1CE9"/>
    <w:rsid w:val="009E398C"/>
    <w:rsid w:val="009E6F05"/>
    <w:rsid w:val="009F644E"/>
    <w:rsid w:val="009F6A05"/>
    <w:rsid w:val="009F6E88"/>
    <w:rsid w:val="00A01BE2"/>
    <w:rsid w:val="00A038E4"/>
    <w:rsid w:val="00A10906"/>
    <w:rsid w:val="00A12E66"/>
    <w:rsid w:val="00A13E78"/>
    <w:rsid w:val="00A14EEF"/>
    <w:rsid w:val="00A23304"/>
    <w:rsid w:val="00A25809"/>
    <w:rsid w:val="00A275C2"/>
    <w:rsid w:val="00A3295D"/>
    <w:rsid w:val="00A353F9"/>
    <w:rsid w:val="00A4012F"/>
    <w:rsid w:val="00A4190E"/>
    <w:rsid w:val="00A42E91"/>
    <w:rsid w:val="00A4551F"/>
    <w:rsid w:val="00A50383"/>
    <w:rsid w:val="00A54448"/>
    <w:rsid w:val="00A61230"/>
    <w:rsid w:val="00A668C8"/>
    <w:rsid w:val="00A74ED3"/>
    <w:rsid w:val="00A75C51"/>
    <w:rsid w:val="00A813C5"/>
    <w:rsid w:val="00A824E6"/>
    <w:rsid w:val="00A858DC"/>
    <w:rsid w:val="00A94D14"/>
    <w:rsid w:val="00A96ED2"/>
    <w:rsid w:val="00AA0EAD"/>
    <w:rsid w:val="00AB19CE"/>
    <w:rsid w:val="00AB3969"/>
    <w:rsid w:val="00AC0E7A"/>
    <w:rsid w:val="00AC187B"/>
    <w:rsid w:val="00AE310E"/>
    <w:rsid w:val="00AE4FC5"/>
    <w:rsid w:val="00AF1B1B"/>
    <w:rsid w:val="00AF5F1F"/>
    <w:rsid w:val="00B027A4"/>
    <w:rsid w:val="00B04202"/>
    <w:rsid w:val="00B236B3"/>
    <w:rsid w:val="00B26806"/>
    <w:rsid w:val="00B31B24"/>
    <w:rsid w:val="00B4287F"/>
    <w:rsid w:val="00B4315F"/>
    <w:rsid w:val="00B43306"/>
    <w:rsid w:val="00B60DAB"/>
    <w:rsid w:val="00B61CB1"/>
    <w:rsid w:val="00B63189"/>
    <w:rsid w:val="00B67B5C"/>
    <w:rsid w:val="00B7194E"/>
    <w:rsid w:val="00B73575"/>
    <w:rsid w:val="00B7380A"/>
    <w:rsid w:val="00B763B0"/>
    <w:rsid w:val="00B91005"/>
    <w:rsid w:val="00B92951"/>
    <w:rsid w:val="00B93045"/>
    <w:rsid w:val="00B93169"/>
    <w:rsid w:val="00B950B6"/>
    <w:rsid w:val="00B95833"/>
    <w:rsid w:val="00BA4130"/>
    <w:rsid w:val="00BB2CAF"/>
    <w:rsid w:val="00BB79B5"/>
    <w:rsid w:val="00BC0E6D"/>
    <w:rsid w:val="00BC3E74"/>
    <w:rsid w:val="00BC5A8F"/>
    <w:rsid w:val="00BD630F"/>
    <w:rsid w:val="00BD7C1B"/>
    <w:rsid w:val="00BE0825"/>
    <w:rsid w:val="00BE2EE6"/>
    <w:rsid w:val="00BE5226"/>
    <w:rsid w:val="00BF17FD"/>
    <w:rsid w:val="00BF2820"/>
    <w:rsid w:val="00BF41D4"/>
    <w:rsid w:val="00BF5AFB"/>
    <w:rsid w:val="00C16734"/>
    <w:rsid w:val="00C17B47"/>
    <w:rsid w:val="00C2046D"/>
    <w:rsid w:val="00C2377B"/>
    <w:rsid w:val="00C25C77"/>
    <w:rsid w:val="00C303E7"/>
    <w:rsid w:val="00C319C2"/>
    <w:rsid w:val="00C53CE5"/>
    <w:rsid w:val="00C612F8"/>
    <w:rsid w:val="00C62E44"/>
    <w:rsid w:val="00C63BD8"/>
    <w:rsid w:val="00C65954"/>
    <w:rsid w:val="00C7126B"/>
    <w:rsid w:val="00C72C24"/>
    <w:rsid w:val="00C73468"/>
    <w:rsid w:val="00C74986"/>
    <w:rsid w:val="00C779B1"/>
    <w:rsid w:val="00C80EC4"/>
    <w:rsid w:val="00C8568E"/>
    <w:rsid w:val="00CA2D67"/>
    <w:rsid w:val="00CA32B5"/>
    <w:rsid w:val="00CB57AD"/>
    <w:rsid w:val="00CB74A0"/>
    <w:rsid w:val="00CC009D"/>
    <w:rsid w:val="00CC584A"/>
    <w:rsid w:val="00CC5E4E"/>
    <w:rsid w:val="00CD0EAB"/>
    <w:rsid w:val="00CD7E8F"/>
    <w:rsid w:val="00CE2AF3"/>
    <w:rsid w:val="00CE621D"/>
    <w:rsid w:val="00CE66E8"/>
    <w:rsid w:val="00D02256"/>
    <w:rsid w:val="00D05388"/>
    <w:rsid w:val="00D114CD"/>
    <w:rsid w:val="00D14476"/>
    <w:rsid w:val="00D17984"/>
    <w:rsid w:val="00D232FF"/>
    <w:rsid w:val="00D23AD9"/>
    <w:rsid w:val="00D23EE1"/>
    <w:rsid w:val="00D279AA"/>
    <w:rsid w:val="00D31215"/>
    <w:rsid w:val="00D34544"/>
    <w:rsid w:val="00D34841"/>
    <w:rsid w:val="00D4444E"/>
    <w:rsid w:val="00D44A97"/>
    <w:rsid w:val="00D45C0C"/>
    <w:rsid w:val="00D508A5"/>
    <w:rsid w:val="00D5104B"/>
    <w:rsid w:val="00D555D8"/>
    <w:rsid w:val="00D60778"/>
    <w:rsid w:val="00D63EB2"/>
    <w:rsid w:val="00D64D28"/>
    <w:rsid w:val="00D6604D"/>
    <w:rsid w:val="00D677F1"/>
    <w:rsid w:val="00D74601"/>
    <w:rsid w:val="00D83E46"/>
    <w:rsid w:val="00D847B6"/>
    <w:rsid w:val="00D93958"/>
    <w:rsid w:val="00D951D3"/>
    <w:rsid w:val="00DA1DB9"/>
    <w:rsid w:val="00DA4043"/>
    <w:rsid w:val="00DA567F"/>
    <w:rsid w:val="00DA6169"/>
    <w:rsid w:val="00DA7B28"/>
    <w:rsid w:val="00DB2DB5"/>
    <w:rsid w:val="00DB5480"/>
    <w:rsid w:val="00DB6317"/>
    <w:rsid w:val="00DC2FC5"/>
    <w:rsid w:val="00DC5AD9"/>
    <w:rsid w:val="00DC691F"/>
    <w:rsid w:val="00DD02DE"/>
    <w:rsid w:val="00DD07B7"/>
    <w:rsid w:val="00DD113C"/>
    <w:rsid w:val="00DD324C"/>
    <w:rsid w:val="00DE0BEB"/>
    <w:rsid w:val="00DE1061"/>
    <w:rsid w:val="00DE4856"/>
    <w:rsid w:val="00DE7459"/>
    <w:rsid w:val="00DF485B"/>
    <w:rsid w:val="00DF6877"/>
    <w:rsid w:val="00E0295D"/>
    <w:rsid w:val="00E042BC"/>
    <w:rsid w:val="00E11A95"/>
    <w:rsid w:val="00E132FE"/>
    <w:rsid w:val="00E21B77"/>
    <w:rsid w:val="00E23352"/>
    <w:rsid w:val="00E40CAD"/>
    <w:rsid w:val="00E40DC7"/>
    <w:rsid w:val="00E4215F"/>
    <w:rsid w:val="00E51384"/>
    <w:rsid w:val="00E53A38"/>
    <w:rsid w:val="00E53F98"/>
    <w:rsid w:val="00E61D2E"/>
    <w:rsid w:val="00E62B7F"/>
    <w:rsid w:val="00E7066D"/>
    <w:rsid w:val="00E726BC"/>
    <w:rsid w:val="00E72821"/>
    <w:rsid w:val="00E75C82"/>
    <w:rsid w:val="00E81DDC"/>
    <w:rsid w:val="00E81F67"/>
    <w:rsid w:val="00E83400"/>
    <w:rsid w:val="00E83650"/>
    <w:rsid w:val="00E83A31"/>
    <w:rsid w:val="00E83A4B"/>
    <w:rsid w:val="00E93BF5"/>
    <w:rsid w:val="00E97CC0"/>
    <w:rsid w:val="00EA22B8"/>
    <w:rsid w:val="00EA2524"/>
    <w:rsid w:val="00EA33E7"/>
    <w:rsid w:val="00EA401C"/>
    <w:rsid w:val="00EC092D"/>
    <w:rsid w:val="00EC0DF8"/>
    <w:rsid w:val="00ED378B"/>
    <w:rsid w:val="00ED445F"/>
    <w:rsid w:val="00ED690C"/>
    <w:rsid w:val="00ED6D58"/>
    <w:rsid w:val="00EE08F9"/>
    <w:rsid w:val="00EE70B3"/>
    <w:rsid w:val="00EF24AA"/>
    <w:rsid w:val="00EF728A"/>
    <w:rsid w:val="00EF7D0D"/>
    <w:rsid w:val="00F00FF7"/>
    <w:rsid w:val="00F02093"/>
    <w:rsid w:val="00F068E3"/>
    <w:rsid w:val="00F10B5F"/>
    <w:rsid w:val="00F218C1"/>
    <w:rsid w:val="00F321EB"/>
    <w:rsid w:val="00F32B00"/>
    <w:rsid w:val="00F346CF"/>
    <w:rsid w:val="00F3610C"/>
    <w:rsid w:val="00F36511"/>
    <w:rsid w:val="00F36839"/>
    <w:rsid w:val="00F43D4A"/>
    <w:rsid w:val="00F52A5F"/>
    <w:rsid w:val="00F55954"/>
    <w:rsid w:val="00F57308"/>
    <w:rsid w:val="00F61962"/>
    <w:rsid w:val="00F62865"/>
    <w:rsid w:val="00F64022"/>
    <w:rsid w:val="00F64660"/>
    <w:rsid w:val="00F65773"/>
    <w:rsid w:val="00F74FF3"/>
    <w:rsid w:val="00F904FF"/>
    <w:rsid w:val="00F92D1B"/>
    <w:rsid w:val="00F97062"/>
    <w:rsid w:val="00F9745D"/>
    <w:rsid w:val="00FA07A9"/>
    <w:rsid w:val="00FA54B2"/>
    <w:rsid w:val="00FC1C43"/>
    <w:rsid w:val="00FC529F"/>
    <w:rsid w:val="00FC7B53"/>
    <w:rsid w:val="00FD48CC"/>
    <w:rsid w:val="00FE0677"/>
    <w:rsid w:val="00FE0C02"/>
    <w:rsid w:val="00FE62D1"/>
    <w:rsid w:val="00FE7B94"/>
    <w:rsid w:val="00FF0636"/>
    <w:rsid w:val="00FF0736"/>
    <w:rsid w:val="00FF2515"/>
    <w:rsid w:val="00FF26BF"/>
    <w:rsid w:val="010908A7"/>
    <w:rsid w:val="013C51B0"/>
    <w:rsid w:val="01525581"/>
    <w:rsid w:val="016412A2"/>
    <w:rsid w:val="01651C23"/>
    <w:rsid w:val="018023CE"/>
    <w:rsid w:val="01881AD6"/>
    <w:rsid w:val="018B6657"/>
    <w:rsid w:val="019127B6"/>
    <w:rsid w:val="01B71A01"/>
    <w:rsid w:val="01DC03CE"/>
    <w:rsid w:val="01E36F4E"/>
    <w:rsid w:val="020C3478"/>
    <w:rsid w:val="023C5F15"/>
    <w:rsid w:val="023F3FA2"/>
    <w:rsid w:val="028B6D36"/>
    <w:rsid w:val="02985CD5"/>
    <w:rsid w:val="02A741FD"/>
    <w:rsid w:val="02C16E5D"/>
    <w:rsid w:val="02D964CF"/>
    <w:rsid w:val="02DE5ECF"/>
    <w:rsid w:val="02E74073"/>
    <w:rsid w:val="02F713C2"/>
    <w:rsid w:val="0367744E"/>
    <w:rsid w:val="03707410"/>
    <w:rsid w:val="039240A3"/>
    <w:rsid w:val="03A0770F"/>
    <w:rsid w:val="03A448B8"/>
    <w:rsid w:val="03C01631"/>
    <w:rsid w:val="03C656A9"/>
    <w:rsid w:val="03F33148"/>
    <w:rsid w:val="042F3419"/>
    <w:rsid w:val="044566F3"/>
    <w:rsid w:val="044841D6"/>
    <w:rsid w:val="044A4ED1"/>
    <w:rsid w:val="047B4012"/>
    <w:rsid w:val="047F2DDF"/>
    <w:rsid w:val="04815FBF"/>
    <w:rsid w:val="04822497"/>
    <w:rsid w:val="04974587"/>
    <w:rsid w:val="04DF1036"/>
    <w:rsid w:val="0599183C"/>
    <w:rsid w:val="05A97DEC"/>
    <w:rsid w:val="05B23978"/>
    <w:rsid w:val="05C81981"/>
    <w:rsid w:val="060C3203"/>
    <w:rsid w:val="065A6D82"/>
    <w:rsid w:val="069B4E4A"/>
    <w:rsid w:val="06BC41F2"/>
    <w:rsid w:val="06F415CC"/>
    <w:rsid w:val="070E26CD"/>
    <w:rsid w:val="07197D08"/>
    <w:rsid w:val="071E5C55"/>
    <w:rsid w:val="075C1FE5"/>
    <w:rsid w:val="076B4CB0"/>
    <w:rsid w:val="077005AB"/>
    <w:rsid w:val="078F4581"/>
    <w:rsid w:val="07BF027F"/>
    <w:rsid w:val="08031A31"/>
    <w:rsid w:val="08420CAE"/>
    <w:rsid w:val="08574B3D"/>
    <w:rsid w:val="08E0126D"/>
    <w:rsid w:val="08E352B9"/>
    <w:rsid w:val="09061A75"/>
    <w:rsid w:val="09182241"/>
    <w:rsid w:val="095F1030"/>
    <w:rsid w:val="09855177"/>
    <w:rsid w:val="09EE5125"/>
    <w:rsid w:val="0A2522FD"/>
    <w:rsid w:val="0A327478"/>
    <w:rsid w:val="0A462748"/>
    <w:rsid w:val="0A4D0C81"/>
    <w:rsid w:val="0A723E95"/>
    <w:rsid w:val="0A733243"/>
    <w:rsid w:val="0A846743"/>
    <w:rsid w:val="0A873F23"/>
    <w:rsid w:val="0AA534D5"/>
    <w:rsid w:val="0AA650EB"/>
    <w:rsid w:val="0AA7129C"/>
    <w:rsid w:val="0AE26205"/>
    <w:rsid w:val="0AF47339"/>
    <w:rsid w:val="0B22594B"/>
    <w:rsid w:val="0B27506F"/>
    <w:rsid w:val="0B9610F4"/>
    <w:rsid w:val="0BBF77A4"/>
    <w:rsid w:val="0BD16C8D"/>
    <w:rsid w:val="0BDF26F7"/>
    <w:rsid w:val="0C027DB2"/>
    <w:rsid w:val="0C2B4952"/>
    <w:rsid w:val="0C322F8A"/>
    <w:rsid w:val="0C4607E5"/>
    <w:rsid w:val="0C516C55"/>
    <w:rsid w:val="0C7B2220"/>
    <w:rsid w:val="0CB67D83"/>
    <w:rsid w:val="0CD20599"/>
    <w:rsid w:val="0CE53018"/>
    <w:rsid w:val="0D0B5B12"/>
    <w:rsid w:val="0D133046"/>
    <w:rsid w:val="0D153F28"/>
    <w:rsid w:val="0D3A0F98"/>
    <w:rsid w:val="0D6A4502"/>
    <w:rsid w:val="0D7415CA"/>
    <w:rsid w:val="0D890E47"/>
    <w:rsid w:val="0DC64A00"/>
    <w:rsid w:val="0DEB5FFA"/>
    <w:rsid w:val="0DF75C46"/>
    <w:rsid w:val="0DFC60BA"/>
    <w:rsid w:val="0E1C06B2"/>
    <w:rsid w:val="0E243F4A"/>
    <w:rsid w:val="0E69691B"/>
    <w:rsid w:val="0EBB5484"/>
    <w:rsid w:val="0EBD5AA3"/>
    <w:rsid w:val="0F407E8F"/>
    <w:rsid w:val="0F5723EF"/>
    <w:rsid w:val="0F5F5360"/>
    <w:rsid w:val="0F7C5FF6"/>
    <w:rsid w:val="0FC63FBD"/>
    <w:rsid w:val="0FDD003F"/>
    <w:rsid w:val="0FF87EA4"/>
    <w:rsid w:val="0FFF7484"/>
    <w:rsid w:val="10066939"/>
    <w:rsid w:val="100B77ED"/>
    <w:rsid w:val="101D47AD"/>
    <w:rsid w:val="10305890"/>
    <w:rsid w:val="103D5A1A"/>
    <w:rsid w:val="105847E5"/>
    <w:rsid w:val="106C564D"/>
    <w:rsid w:val="106E0AED"/>
    <w:rsid w:val="107B7B8F"/>
    <w:rsid w:val="107C67CE"/>
    <w:rsid w:val="10912D03"/>
    <w:rsid w:val="109D68CB"/>
    <w:rsid w:val="10A949B8"/>
    <w:rsid w:val="10AB5D61"/>
    <w:rsid w:val="11144AFE"/>
    <w:rsid w:val="11200D07"/>
    <w:rsid w:val="115E03E3"/>
    <w:rsid w:val="11786AB5"/>
    <w:rsid w:val="118049D4"/>
    <w:rsid w:val="118561F8"/>
    <w:rsid w:val="11942D84"/>
    <w:rsid w:val="11B21219"/>
    <w:rsid w:val="11DA73AF"/>
    <w:rsid w:val="11FC1ECD"/>
    <w:rsid w:val="124D097B"/>
    <w:rsid w:val="12511265"/>
    <w:rsid w:val="126D4818"/>
    <w:rsid w:val="126F5598"/>
    <w:rsid w:val="1283614B"/>
    <w:rsid w:val="12856FF3"/>
    <w:rsid w:val="129671FB"/>
    <w:rsid w:val="12A576FF"/>
    <w:rsid w:val="12C60D80"/>
    <w:rsid w:val="130523B3"/>
    <w:rsid w:val="131F7A3A"/>
    <w:rsid w:val="132645D0"/>
    <w:rsid w:val="133D4061"/>
    <w:rsid w:val="13455ABC"/>
    <w:rsid w:val="1370322B"/>
    <w:rsid w:val="13BA0460"/>
    <w:rsid w:val="13BB41AE"/>
    <w:rsid w:val="13C24F9B"/>
    <w:rsid w:val="13C45A18"/>
    <w:rsid w:val="13C9247B"/>
    <w:rsid w:val="13D6515C"/>
    <w:rsid w:val="143B2E0B"/>
    <w:rsid w:val="147C1943"/>
    <w:rsid w:val="148054E9"/>
    <w:rsid w:val="14892735"/>
    <w:rsid w:val="14CC769D"/>
    <w:rsid w:val="14D764D5"/>
    <w:rsid w:val="14EF61BF"/>
    <w:rsid w:val="14F43330"/>
    <w:rsid w:val="150F7FEC"/>
    <w:rsid w:val="15436F05"/>
    <w:rsid w:val="15691FE3"/>
    <w:rsid w:val="158B5DDD"/>
    <w:rsid w:val="15B11221"/>
    <w:rsid w:val="15C16EB3"/>
    <w:rsid w:val="15CB76C9"/>
    <w:rsid w:val="15D359D7"/>
    <w:rsid w:val="160E7A2C"/>
    <w:rsid w:val="16317A1A"/>
    <w:rsid w:val="163C77BE"/>
    <w:rsid w:val="164A3F23"/>
    <w:rsid w:val="16573587"/>
    <w:rsid w:val="165C5C7C"/>
    <w:rsid w:val="1679588C"/>
    <w:rsid w:val="168C2855"/>
    <w:rsid w:val="16994962"/>
    <w:rsid w:val="16A233CF"/>
    <w:rsid w:val="16A71041"/>
    <w:rsid w:val="16AA24BF"/>
    <w:rsid w:val="16F871DC"/>
    <w:rsid w:val="171D3FE1"/>
    <w:rsid w:val="17680CAB"/>
    <w:rsid w:val="176E4128"/>
    <w:rsid w:val="17725CE9"/>
    <w:rsid w:val="1783371F"/>
    <w:rsid w:val="178E48DA"/>
    <w:rsid w:val="17C93012"/>
    <w:rsid w:val="17E62B67"/>
    <w:rsid w:val="180F4499"/>
    <w:rsid w:val="182201B4"/>
    <w:rsid w:val="18221ECE"/>
    <w:rsid w:val="183C3D90"/>
    <w:rsid w:val="1859036F"/>
    <w:rsid w:val="18681814"/>
    <w:rsid w:val="18B0649B"/>
    <w:rsid w:val="18D418FC"/>
    <w:rsid w:val="18E5143F"/>
    <w:rsid w:val="18E83469"/>
    <w:rsid w:val="18FC7745"/>
    <w:rsid w:val="19117D89"/>
    <w:rsid w:val="192F3B7C"/>
    <w:rsid w:val="19353F17"/>
    <w:rsid w:val="19864975"/>
    <w:rsid w:val="19864EEB"/>
    <w:rsid w:val="19D1065C"/>
    <w:rsid w:val="19DD405E"/>
    <w:rsid w:val="1A460CF5"/>
    <w:rsid w:val="1A7F297D"/>
    <w:rsid w:val="1A9D6244"/>
    <w:rsid w:val="1AB16AC1"/>
    <w:rsid w:val="1ABF1CEA"/>
    <w:rsid w:val="1B014DDE"/>
    <w:rsid w:val="1B0320FB"/>
    <w:rsid w:val="1B034A52"/>
    <w:rsid w:val="1B2640F6"/>
    <w:rsid w:val="1B45344E"/>
    <w:rsid w:val="1B5D76FB"/>
    <w:rsid w:val="1B683578"/>
    <w:rsid w:val="1B8C0040"/>
    <w:rsid w:val="1BDE2F66"/>
    <w:rsid w:val="1C5B5A42"/>
    <w:rsid w:val="1C750ECE"/>
    <w:rsid w:val="1CA56AF4"/>
    <w:rsid w:val="1CD667CB"/>
    <w:rsid w:val="1D196139"/>
    <w:rsid w:val="1D372585"/>
    <w:rsid w:val="1D5E02D1"/>
    <w:rsid w:val="1D7F0ED0"/>
    <w:rsid w:val="1D921938"/>
    <w:rsid w:val="1D990F18"/>
    <w:rsid w:val="1DBB6100"/>
    <w:rsid w:val="1DBE6816"/>
    <w:rsid w:val="1DCB4FF1"/>
    <w:rsid w:val="1DDF4451"/>
    <w:rsid w:val="1DF20D7E"/>
    <w:rsid w:val="1E010AF7"/>
    <w:rsid w:val="1E1C405A"/>
    <w:rsid w:val="1E2E29E0"/>
    <w:rsid w:val="1E301173"/>
    <w:rsid w:val="1E884D18"/>
    <w:rsid w:val="1ED8781E"/>
    <w:rsid w:val="1EDD3235"/>
    <w:rsid w:val="1F1102B0"/>
    <w:rsid w:val="1F2F1047"/>
    <w:rsid w:val="1F2F2B69"/>
    <w:rsid w:val="1F43381C"/>
    <w:rsid w:val="1F781224"/>
    <w:rsid w:val="1FA4148D"/>
    <w:rsid w:val="1FBB4C72"/>
    <w:rsid w:val="1FC10FAB"/>
    <w:rsid w:val="1FC65577"/>
    <w:rsid w:val="1FD82385"/>
    <w:rsid w:val="1FF274ED"/>
    <w:rsid w:val="20121621"/>
    <w:rsid w:val="20144FAF"/>
    <w:rsid w:val="20147D79"/>
    <w:rsid w:val="201636E2"/>
    <w:rsid w:val="202E3F6D"/>
    <w:rsid w:val="20325F7E"/>
    <w:rsid w:val="204E554F"/>
    <w:rsid w:val="20590035"/>
    <w:rsid w:val="2073173B"/>
    <w:rsid w:val="209033C5"/>
    <w:rsid w:val="20E5011E"/>
    <w:rsid w:val="20F74CE4"/>
    <w:rsid w:val="20FC799E"/>
    <w:rsid w:val="21101BAA"/>
    <w:rsid w:val="21286DA7"/>
    <w:rsid w:val="2134683B"/>
    <w:rsid w:val="219068BB"/>
    <w:rsid w:val="21C82E72"/>
    <w:rsid w:val="21DE0801"/>
    <w:rsid w:val="21DE339D"/>
    <w:rsid w:val="22154DDD"/>
    <w:rsid w:val="22336873"/>
    <w:rsid w:val="22396826"/>
    <w:rsid w:val="22412CD8"/>
    <w:rsid w:val="225471A3"/>
    <w:rsid w:val="225E34DC"/>
    <w:rsid w:val="226E5197"/>
    <w:rsid w:val="227D1295"/>
    <w:rsid w:val="22AB3B7D"/>
    <w:rsid w:val="22AF3A08"/>
    <w:rsid w:val="22F92F75"/>
    <w:rsid w:val="23BB4E7D"/>
    <w:rsid w:val="23C172D6"/>
    <w:rsid w:val="23D77537"/>
    <w:rsid w:val="23E6195D"/>
    <w:rsid w:val="23F04F64"/>
    <w:rsid w:val="24814CBE"/>
    <w:rsid w:val="24AC168B"/>
    <w:rsid w:val="24BB6664"/>
    <w:rsid w:val="24BD406A"/>
    <w:rsid w:val="24D23A61"/>
    <w:rsid w:val="250E1318"/>
    <w:rsid w:val="25467247"/>
    <w:rsid w:val="254D0389"/>
    <w:rsid w:val="25804E27"/>
    <w:rsid w:val="25884C5D"/>
    <w:rsid w:val="258C3BEC"/>
    <w:rsid w:val="25A03144"/>
    <w:rsid w:val="25B2479F"/>
    <w:rsid w:val="25C15C5D"/>
    <w:rsid w:val="25D329B9"/>
    <w:rsid w:val="25E5427A"/>
    <w:rsid w:val="26276A31"/>
    <w:rsid w:val="263631A5"/>
    <w:rsid w:val="26366F9D"/>
    <w:rsid w:val="263B1230"/>
    <w:rsid w:val="2642752B"/>
    <w:rsid w:val="26485508"/>
    <w:rsid w:val="26554808"/>
    <w:rsid w:val="26607D95"/>
    <w:rsid w:val="26700955"/>
    <w:rsid w:val="26A16AE9"/>
    <w:rsid w:val="26A605D9"/>
    <w:rsid w:val="26AD0500"/>
    <w:rsid w:val="26B121A3"/>
    <w:rsid w:val="26B7796A"/>
    <w:rsid w:val="26BF0015"/>
    <w:rsid w:val="272E3097"/>
    <w:rsid w:val="272E6F74"/>
    <w:rsid w:val="277E6655"/>
    <w:rsid w:val="27933DEA"/>
    <w:rsid w:val="27AF30E6"/>
    <w:rsid w:val="27B36A67"/>
    <w:rsid w:val="27BE6794"/>
    <w:rsid w:val="27D50D9F"/>
    <w:rsid w:val="27E965F8"/>
    <w:rsid w:val="281573ED"/>
    <w:rsid w:val="281E404F"/>
    <w:rsid w:val="28302479"/>
    <w:rsid w:val="2846581F"/>
    <w:rsid w:val="284A5CA4"/>
    <w:rsid w:val="286602C8"/>
    <w:rsid w:val="28665C95"/>
    <w:rsid w:val="28716D1C"/>
    <w:rsid w:val="28736F5F"/>
    <w:rsid w:val="28833BE9"/>
    <w:rsid w:val="28851EB4"/>
    <w:rsid w:val="28B01D1E"/>
    <w:rsid w:val="28C2628C"/>
    <w:rsid w:val="28CC3373"/>
    <w:rsid w:val="28F579BA"/>
    <w:rsid w:val="290B3EB9"/>
    <w:rsid w:val="292728C1"/>
    <w:rsid w:val="292C7FA1"/>
    <w:rsid w:val="2940493E"/>
    <w:rsid w:val="2950768C"/>
    <w:rsid w:val="297A5FC4"/>
    <w:rsid w:val="29B41DA5"/>
    <w:rsid w:val="29E14657"/>
    <w:rsid w:val="29E474B8"/>
    <w:rsid w:val="29ED574B"/>
    <w:rsid w:val="29EE7EF6"/>
    <w:rsid w:val="29FA2D3E"/>
    <w:rsid w:val="29FE5CE6"/>
    <w:rsid w:val="2A600C13"/>
    <w:rsid w:val="2A633B90"/>
    <w:rsid w:val="2A68500A"/>
    <w:rsid w:val="2A743AE8"/>
    <w:rsid w:val="2A8D4F8F"/>
    <w:rsid w:val="2A901BEE"/>
    <w:rsid w:val="2A917B34"/>
    <w:rsid w:val="2A9308A8"/>
    <w:rsid w:val="2A9475FF"/>
    <w:rsid w:val="2A9F5AB8"/>
    <w:rsid w:val="2AAA0AA2"/>
    <w:rsid w:val="2AD74E8C"/>
    <w:rsid w:val="2AE3766F"/>
    <w:rsid w:val="2AEC612E"/>
    <w:rsid w:val="2B0E56AB"/>
    <w:rsid w:val="2B276305"/>
    <w:rsid w:val="2B54704F"/>
    <w:rsid w:val="2B590601"/>
    <w:rsid w:val="2B7D07AF"/>
    <w:rsid w:val="2B7E4054"/>
    <w:rsid w:val="2BA45A85"/>
    <w:rsid w:val="2BB12905"/>
    <w:rsid w:val="2BBA6A76"/>
    <w:rsid w:val="2BCC03D1"/>
    <w:rsid w:val="2C0C6D59"/>
    <w:rsid w:val="2C787BAC"/>
    <w:rsid w:val="2C8903AA"/>
    <w:rsid w:val="2C8E776E"/>
    <w:rsid w:val="2C8E7BB8"/>
    <w:rsid w:val="2C987C56"/>
    <w:rsid w:val="2CA156F3"/>
    <w:rsid w:val="2CC11460"/>
    <w:rsid w:val="2CC15BAA"/>
    <w:rsid w:val="2CDC3153"/>
    <w:rsid w:val="2CDF621C"/>
    <w:rsid w:val="2CE136D7"/>
    <w:rsid w:val="2CFE7A11"/>
    <w:rsid w:val="2CFF149A"/>
    <w:rsid w:val="2D201865"/>
    <w:rsid w:val="2D2F67DA"/>
    <w:rsid w:val="2D4B5CEA"/>
    <w:rsid w:val="2D4C5B4C"/>
    <w:rsid w:val="2D4C6B07"/>
    <w:rsid w:val="2D514661"/>
    <w:rsid w:val="2D652658"/>
    <w:rsid w:val="2D964A56"/>
    <w:rsid w:val="2DC16E0A"/>
    <w:rsid w:val="2DC80C49"/>
    <w:rsid w:val="2DCA6355"/>
    <w:rsid w:val="2DD85F0E"/>
    <w:rsid w:val="2E166748"/>
    <w:rsid w:val="2E2054A0"/>
    <w:rsid w:val="2E482374"/>
    <w:rsid w:val="2E556F01"/>
    <w:rsid w:val="2E7B4C91"/>
    <w:rsid w:val="2E8345A7"/>
    <w:rsid w:val="2E8E20B4"/>
    <w:rsid w:val="2EAA7BAE"/>
    <w:rsid w:val="2EC0235F"/>
    <w:rsid w:val="2EC1207D"/>
    <w:rsid w:val="2ED06066"/>
    <w:rsid w:val="2ED1223D"/>
    <w:rsid w:val="2F000139"/>
    <w:rsid w:val="2F1B303D"/>
    <w:rsid w:val="2F3925CB"/>
    <w:rsid w:val="2F65799D"/>
    <w:rsid w:val="2F9F42DC"/>
    <w:rsid w:val="2FAC3772"/>
    <w:rsid w:val="2FBC2844"/>
    <w:rsid w:val="2FC32F68"/>
    <w:rsid w:val="2FF37AB3"/>
    <w:rsid w:val="30210B8A"/>
    <w:rsid w:val="30224DC7"/>
    <w:rsid w:val="303265F2"/>
    <w:rsid w:val="303B49E3"/>
    <w:rsid w:val="303B4C3F"/>
    <w:rsid w:val="30476D7A"/>
    <w:rsid w:val="3073310C"/>
    <w:rsid w:val="307B284C"/>
    <w:rsid w:val="309D6BE6"/>
    <w:rsid w:val="30AA1790"/>
    <w:rsid w:val="30EE385E"/>
    <w:rsid w:val="30F63079"/>
    <w:rsid w:val="30F85AFE"/>
    <w:rsid w:val="31170995"/>
    <w:rsid w:val="31264A30"/>
    <w:rsid w:val="312651F8"/>
    <w:rsid w:val="31884E67"/>
    <w:rsid w:val="31A0275E"/>
    <w:rsid w:val="31A67308"/>
    <w:rsid w:val="31B91526"/>
    <w:rsid w:val="31EF0041"/>
    <w:rsid w:val="320107F5"/>
    <w:rsid w:val="326A0524"/>
    <w:rsid w:val="32986C45"/>
    <w:rsid w:val="32AB70C5"/>
    <w:rsid w:val="33247607"/>
    <w:rsid w:val="33487C23"/>
    <w:rsid w:val="335D0AF5"/>
    <w:rsid w:val="3370088C"/>
    <w:rsid w:val="33735C77"/>
    <w:rsid w:val="339A687B"/>
    <w:rsid w:val="33C14594"/>
    <w:rsid w:val="33DC2F78"/>
    <w:rsid w:val="34063BAE"/>
    <w:rsid w:val="3428227C"/>
    <w:rsid w:val="343230D5"/>
    <w:rsid w:val="3439428E"/>
    <w:rsid w:val="347918A5"/>
    <w:rsid w:val="348778C5"/>
    <w:rsid w:val="349D37D5"/>
    <w:rsid w:val="34A61BDE"/>
    <w:rsid w:val="3522586C"/>
    <w:rsid w:val="35572473"/>
    <w:rsid w:val="35602226"/>
    <w:rsid w:val="356B72E7"/>
    <w:rsid w:val="356D2AC8"/>
    <w:rsid w:val="3572424F"/>
    <w:rsid w:val="357A2DF7"/>
    <w:rsid w:val="35866014"/>
    <w:rsid w:val="359E5CE0"/>
    <w:rsid w:val="3614591E"/>
    <w:rsid w:val="362B215D"/>
    <w:rsid w:val="363E0D05"/>
    <w:rsid w:val="367801A9"/>
    <w:rsid w:val="36AD519D"/>
    <w:rsid w:val="36B57705"/>
    <w:rsid w:val="36CB08C5"/>
    <w:rsid w:val="36DC1DD3"/>
    <w:rsid w:val="37090CD6"/>
    <w:rsid w:val="37122320"/>
    <w:rsid w:val="372F6E95"/>
    <w:rsid w:val="373E6129"/>
    <w:rsid w:val="3754697A"/>
    <w:rsid w:val="37636A21"/>
    <w:rsid w:val="37883E50"/>
    <w:rsid w:val="37A103ED"/>
    <w:rsid w:val="37A367C3"/>
    <w:rsid w:val="37BD33EE"/>
    <w:rsid w:val="37C24FF3"/>
    <w:rsid w:val="37E02B23"/>
    <w:rsid w:val="37E345A6"/>
    <w:rsid w:val="37EA5E6E"/>
    <w:rsid w:val="37FF016F"/>
    <w:rsid w:val="382A6E2D"/>
    <w:rsid w:val="38534B1D"/>
    <w:rsid w:val="386E4145"/>
    <w:rsid w:val="387C5ABE"/>
    <w:rsid w:val="38AC6EE6"/>
    <w:rsid w:val="38B66D0C"/>
    <w:rsid w:val="38EB6119"/>
    <w:rsid w:val="38ED3021"/>
    <w:rsid w:val="39094D4C"/>
    <w:rsid w:val="392D500E"/>
    <w:rsid w:val="396678D9"/>
    <w:rsid w:val="39736669"/>
    <w:rsid w:val="397A0ADB"/>
    <w:rsid w:val="398B750F"/>
    <w:rsid w:val="39954B2B"/>
    <w:rsid w:val="39DA2245"/>
    <w:rsid w:val="39E66E3B"/>
    <w:rsid w:val="39FD4CC2"/>
    <w:rsid w:val="3A51228C"/>
    <w:rsid w:val="3A545E48"/>
    <w:rsid w:val="3A552E60"/>
    <w:rsid w:val="3A5D642F"/>
    <w:rsid w:val="3A744447"/>
    <w:rsid w:val="3A78219D"/>
    <w:rsid w:val="3A995C5C"/>
    <w:rsid w:val="3AB210FC"/>
    <w:rsid w:val="3B043A1D"/>
    <w:rsid w:val="3B212C76"/>
    <w:rsid w:val="3B793A48"/>
    <w:rsid w:val="3B842171"/>
    <w:rsid w:val="3B85393E"/>
    <w:rsid w:val="3BCA4B8A"/>
    <w:rsid w:val="3BCD72F7"/>
    <w:rsid w:val="3BF4153E"/>
    <w:rsid w:val="3C37146A"/>
    <w:rsid w:val="3C3D3625"/>
    <w:rsid w:val="3C414142"/>
    <w:rsid w:val="3C5B725E"/>
    <w:rsid w:val="3C88055A"/>
    <w:rsid w:val="3CAF79B9"/>
    <w:rsid w:val="3CB35097"/>
    <w:rsid w:val="3CF737A2"/>
    <w:rsid w:val="3D10295A"/>
    <w:rsid w:val="3D184041"/>
    <w:rsid w:val="3D370C2A"/>
    <w:rsid w:val="3D414FC0"/>
    <w:rsid w:val="3D7C7220"/>
    <w:rsid w:val="3D7D049C"/>
    <w:rsid w:val="3DC4250E"/>
    <w:rsid w:val="3DE20EAE"/>
    <w:rsid w:val="3DEF3701"/>
    <w:rsid w:val="3E0572FD"/>
    <w:rsid w:val="3E0720FE"/>
    <w:rsid w:val="3E2819F6"/>
    <w:rsid w:val="3E287A22"/>
    <w:rsid w:val="3E5A7FE7"/>
    <w:rsid w:val="3E955A6A"/>
    <w:rsid w:val="3E964D81"/>
    <w:rsid w:val="3EB72B91"/>
    <w:rsid w:val="3EEF6FFF"/>
    <w:rsid w:val="3EF66B2E"/>
    <w:rsid w:val="3F217914"/>
    <w:rsid w:val="3F5D44A8"/>
    <w:rsid w:val="3FD70BB0"/>
    <w:rsid w:val="3FF1740C"/>
    <w:rsid w:val="3FF542A0"/>
    <w:rsid w:val="3FFB55AC"/>
    <w:rsid w:val="40017152"/>
    <w:rsid w:val="400A057C"/>
    <w:rsid w:val="401C5F9D"/>
    <w:rsid w:val="401C690C"/>
    <w:rsid w:val="401D7195"/>
    <w:rsid w:val="402D6138"/>
    <w:rsid w:val="405C1C05"/>
    <w:rsid w:val="407A652F"/>
    <w:rsid w:val="40825D97"/>
    <w:rsid w:val="4094495E"/>
    <w:rsid w:val="409928E7"/>
    <w:rsid w:val="40997CFE"/>
    <w:rsid w:val="409C35A8"/>
    <w:rsid w:val="40A06CB8"/>
    <w:rsid w:val="40C45B55"/>
    <w:rsid w:val="40CE3DC0"/>
    <w:rsid w:val="40D7455A"/>
    <w:rsid w:val="40E743E5"/>
    <w:rsid w:val="40EB4012"/>
    <w:rsid w:val="410A1661"/>
    <w:rsid w:val="41246142"/>
    <w:rsid w:val="412D5EA0"/>
    <w:rsid w:val="416D78C7"/>
    <w:rsid w:val="41734CBA"/>
    <w:rsid w:val="417F4E1A"/>
    <w:rsid w:val="41A82190"/>
    <w:rsid w:val="41DE5999"/>
    <w:rsid w:val="41E1181A"/>
    <w:rsid w:val="41E32A20"/>
    <w:rsid w:val="41FA3241"/>
    <w:rsid w:val="420F7A65"/>
    <w:rsid w:val="4216611A"/>
    <w:rsid w:val="423E300F"/>
    <w:rsid w:val="425656C8"/>
    <w:rsid w:val="4257273C"/>
    <w:rsid w:val="42687ACE"/>
    <w:rsid w:val="4285733F"/>
    <w:rsid w:val="429E6041"/>
    <w:rsid w:val="42BF4B02"/>
    <w:rsid w:val="42C84B75"/>
    <w:rsid w:val="42FD694D"/>
    <w:rsid w:val="43525542"/>
    <w:rsid w:val="437D6687"/>
    <w:rsid w:val="438351F5"/>
    <w:rsid w:val="438D35EA"/>
    <w:rsid w:val="43BC1E57"/>
    <w:rsid w:val="43D23F8D"/>
    <w:rsid w:val="43D43F1D"/>
    <w:rsid w:val="43FA5777"/>
    <w:rsid w:val="44023422"/>
    <w:rsid w:val="44184A2D"/>
    <w:rsid w:val="441C1611"/>
    <w:rsid w:val="443C440B"/>
    <w:rsid w:val="44506DE3"/>
    <w:rsid w:val="44514F52"/>
    <w:rsid w:val="445C051C"/>
    <w:rsid w:val="44761C8F"/>
    <w:rsid w:val="449722E3"/>
    <w:rsid w:val="449D7B09"/>
    <w:rsid w:val="44AE3FD4"/>
    <w:rsid w:val="44D0586F"/>
    <w:rsid w:val="44FA2D53"/>
    <w:rsid w:val="4504751B"/>
    <w:rsid w:val="453C4912"/>
    <w:rsid w:val="45627191"/>
    <w:rsid w:val="45687813"/>
    <w:rsid w:val="456E7B7D"/>
    <w:rsid w:val="4571374F"/>
    <w:rsid w:val="458B1BB0"/>
    <w:rsid w:val="45AD31D6"/>
    <w:rsid w:val="45B93426"/>
    <w:rsid w:val="464C6420"/>
    <w:rsid w:val="46552F9B"/>
    <w:rsid w:val="467A0297"/>
    <w:rsid w:val="468B7125"/>
    <w:rsid w:val="46B506EF"/>
    <w:rsid w:val="46BC1F6E"/>
    <w:rsid w:val="46C4691F"/>
    <w:rsid w:val="46CB53EF"/>
    <w:rsid w:val="46CE645F"/>
    <w:rsid w:val="470F5A71"/>
    <w:rsid w:val="47150D60"/>
    <w:rsid w:val="47685427"/>
    <w:rsid w:val="4779499C"/>
    <w:rsid w:val="479B57CB"/>
    <w:rsid w:val="479C6284"/>
    <w:rsid w:val="479D1D34"/>
    <w:rsid w:val="47B609C0"/>
    <w:rsid w:val="47EC3B04"/>
    <w:rsid w:val="47EC6277"/>
    <w:rsid w:val="481A219B"/>
    <w:rsid w:val="482D31EA"/>
    <w:rsid w:val="48594C7C"/>
    <w:rsid w:val="485970A0"/>
    <w:rsid w:val="48667F79"/>
    <w:rsid w:val="486A6E89"/>
    <w:rsid w:val="48702E73"/>
    <w:rsid w:val="48823516"/>
    <w:rsid w:val="48877686"/>
    <w:rsid w:val="48B176C2"/>
    <w:rsid w:val="48B65C71"/>
    <w:rsid w:val="48FB1909"/>
    <w:rsid w:val="48FD77A4"/>
    <w:rsid w:val="491574F4"/>
    <w:rsid w:val="491F266E"/>
    <w:rsid w:val="492E6A57"/>
    <w:rsid w:val="495839AA"/>
    <w:rsid w:val="49771AFE"/>
    <w:rsid w:val="49802948"/>
    <w:rsid w:val="4986089F"/>
    <w:rsid w:val="498B5309"/>
    <w:rsid w:val="499E6DEB"/>
    <w:rsid w:val="499F0AAB"/>
    <w:rsid w:val="49C33FF5"/>
    <w:rsid w:val="49C63D13"/>
    <w:rsid w:val="49DB11EC"/>
    <w:rsid w:val="49E22068"/>
    <w:rsid w:val="49E31DD1"/>
    <w:rsid w:val="49E64E2B"/>
    <w:rsid w:val="49E82ED4"/>
    <w:rsid w:val="4A0030EE"/>
    <w:rsid w:val="4A0568D6"/>
    <w:rsid w:val="4A0C4F3C"/>
    <w:rsid w:val="4A484D41"/>
    <w:rsid w:val="4A513E5D"/>
    <w:rsid w:val="4A6D15F8"/>
    <w:rsid w:val="4A8C4FB8"/>
    <w:rsid w:val="4A9A25BD"/>
    <w:rsid w:val="4A9E0551"/>
    <w:rsid w:val="4AA03D78"/>
    <w:rsid w:val="4AAB17DF"/>
    <w:rsid w:val="4AB542AE"/>
    <w:rsid w:val="4ABA7AB3"/>
    <w:rsid w:val="4AF72FEA"/>
    <w:rsid w:val="4B243D9D"/>
    <w:rsid w:val="4B5B54F0"/>
    <w:rsid w:val="4B645524"/>
    <w:rsid w:val="4B8C2DEB"/>
    <w:rsid w:val="4BC423D3"/>
    <w:rsid w:val="4BF21670"/>
    <w:rsid w:val="4BFA3C9F"/>
    <w:rsid w:val="4C042674"/>
    <w:rsid w:val="4C107F48"/>
    <w:rsid w:val="4C3277BC"/>
    <w:rsid w:val="4C5C442D"/>
    <w:rsid w:val="4C6D42A9"/>
    <w:rsid w:val="4C716A38"/>
    <w:rsid w:val="4CC0351C"/>
    <w:rsid w:val="4CC353EB"/>
    <w:rsid w:val="4CE64E14"/>
    <w:rsid w:val="4CF36F3C"/>
    <w:rsid w:val="4D00189F"/>
    <w:rsid w:val="4D007BC8"/>
    <w:rsid w:val="4D1470BD"/>
    <w:rsid w:val="4D154882"/>
    <w:rsid w:val="4D1C3C50"/>
    <w:rsid w:val="4D603399"/>
    <w:rsid w:val="4D6A7284"/>
    <w:rsid w:val="4D867EE1"/>
    <w:rsid w:val="4DB07591"/>
    <w:rsid w:val="4DBC4C65"/>
    <w:rsid w:val="4DE2009B"/>
    <w:rsid w:val="4E0F235E"/>
    <w:rsid w:val="4E157689"/>
    <w:rsid w:val="4E533FA5"/>
    <w:rsid w:val="4E550010"/>
    <w:rsid w:val="4E5964E9"/>
    <w:rsid w:val="4E5F14CB"/>
    <w:rsid w:val="4E6808B0"/>
    <w:rsid w:val="4E850579"/>
    <w:rsid w:val="4E9E788D"/>
    <w:rsid w:val="4EC00DDD"/>
    <w:rsid w:val="4EE334F2"/>
    <w:rsid w:val="4EF265BE"/>
    <w:rsid w:val="4EFB1C45"/>
    <w:rsid w:val="4F0C2A48"/>
    <w:rsid w:val="4F26273B"/>
    <w:rsid w:val="4F2D3A8A"/>
    <w:rsid w:val="4F32478A"/>
    <w:rsid w:val="4F3705F8"/>
    <w:rsid w:val="4F785B69"/>
    <w:rsid w:val="4F9714A0"/>
    <w:rsid w:val="4FAC3540"/>
    <w:rsid w:val="4FC56ABD"/>
    <w:rsid w:val="4FC97CE0"/>
    <w:rsid w:val="4FCF1583"/>
    <w:rsid w:val="4FD23E66"/>
    <w:rsid w:val="4FD44D1B"/>
    <w:rsid w:val="4FDC066D"/>
    <w:rsid w:val="4FFA7625"/>
    <w:rsid w:val="503A35E5"/>
    <w:rsid w:val="50453E7E"/>
    <w:rsid w:val="50485BA4"/>
    <w:rsid w:val="507D2599"/>
    <w:rsid w:val="508F08E7"/>
    <w:rsid w:val="5096229D"/>
    <w:rsid w:val="509E157D"/>
    <w:rsid w:val="50DA3350"/>
    <w:rsid w:val="50DC4184"/>
    <w:rsid w:val="50FB6146"/>
    <w:rsid w:val="512F4CA0"/>
    <w:rsid w:val="51323DB9"/>
    <w:rsid w:val="51361FFF"/>
    <w:rsid w:val="513723D1"/>
    <w:rsid w:val="514C3EA7"/>
    <w:rsid w:val="51551AFE"/>
    <w:rsid w:val="51FF3C99"/>
    <w:rsid w:val="52363D4D"/>
    <w:rsid w:val="52521A20"/>
    <w:rsid w:val="52831274"/>
    <w:rsid w:val="52AC4ABC"/>
    <w:rsid w:val="52C201B9"/>
    <w:rsid w:val="52E57A12"/>
    <w:rsid w:val="52F20B62"/>
    <w:rsid w:val="53200FE5"/>
    <w:rsid w:val="538152F3"/>
    <w:rsid w:val="53827E49"/>
    <w:rsid w:val="538A6BB9"/>
    <w:rsid w:val="539964FD"/>
    <w:rsid w:val="539C1B81"/>
    <w:rsid w:val="53A447B1"/>
    <w:rsid w:val="53AE750F"/>
    <w:rsid w:val="53D00C67"/>
    <w:rsid w:val="53D224B3"/>
    <w:rsid w:val="53DF06D8"/>
    <w:rsid w:val="53F81D96"/>
    <w:rsid w:val="544B5214"/>
    <w:rsid w:val="546B0405"/>
    <w:rsid w:val="549A6BFA"/>
    <w:rsid w:val="54B36A7C"/>
    <w:rsid w:val="54D933CD"/>
    <w:rsid w:val="55244D7F"/>
    <w:rsid w:val="55362287"/>
    <w:rsid w:val="5540344C"/>
    <w:rsid w:val="55432F3C"/>
    <w:rsid w:val="555016D2"/>
    <w:rsid w:val="556D2820"/>
    <w:rsid w:val="55C3227E"/>
    <w:rsid w:val="55FA2961"/>
    <w:rsid w:val="5602250F"/>
    <w:rsid w:val="564220BA"/>
    <w:rsid w:val="565E7F4F"/>
    <w:rsid w:val="565F3DA6"/>
    <w:rsid w:val="56914056"/>
    <w:rsid w:val="56C36589"/>
    <w:rsid w:val="570D55B0"/>
    <w:rsid w:val="57293C95"/>
    <w:rsid w:val="572A6381"/>
    <w:rsid w:val="572B41B4"/>
    <w:rsid w:val="572E079D"/>
    <w:rsid w:val="57365868"/>
    <w:rsid w:val="573C1959"/>
    <w:rsid w:val="57F12ED6"/>
    <w:rsid w:val="57F65317"/>
    <w:rsid w:val="57FC2169"/>
    <w:rsid w:val="58024015"/>
    <w:rsid w:val="58096275"/>
    <w:rsid w:val="5819544F"/>
    <w:rsid w:val="582E6EF7"/>
    <w:rsid w:val="584E30E6"/>
    <w:rsid w:val="58546EFD"/>
    <w:rsid w:val="58E26731"/>
    <w:rsid w:val="590E4A97"/>
    <w:rsid w:val="591250FF"/>
    <w:rsid w:val="5920012C"/>
    <w:rsid w:val="592B1244"/>
    <w:rsid w:val="594714AD"/>
    <w:rsid w:val="595578DE"/>
    <w:rsid w:val="597B384D"/>
    <w:rsid w:val="59996DA8"/>
    <w:rsid w:val="599C05DE"/>
    <w:rsid w:val="59C30F1B"/>
    <w:rsid w:val="59D56376"/>
    <w:rsid w:val="5A7124E5"/>
    <w:rsid w:val="5A8C20D0"/>
    <w:rsid w:val="5AC7121C"/>
    <w:rsid w:val="5AD90B8D"/>
    <w:rsid w:val="5AE12927"/>
    <w:rsid w:val="5AE35472"/>
    <w:rsid w:val="5AF41CF3"/>
    <w:rsid w:val="5AF87CC9"/>
    <w:rsid w:val="5B19477F"/>
    <w:rsid w:val="5B4E1A44"/>
    <w:rsid w:val="5B774ED6"/>
    <w:rsid w:val="5B873201"/>
    <w:rsid w:val="5B967767"/>
    <w:rsid w:val="5B9D1624"/>
    <w:rsid w:val="5C0C2FF6"/>
    <w:rsid w:val="5C1241CC"/>
    <w:rsid w:val="5C286807"/>
    <w:rsid w:val="5C370E72"/>
    <w:rsid w:val="5C446BC8"/>
    <w:rsid w:val="5C4529E1"/>
    <w:rsid w:val="5C4B56E1"/>
    <w:rsid w:val="5C7146B1"/>
    <w:rsid w:val="5C7C2768"/>
    <w:rsid w:val="5CB23AE6"/>
    <w:rsid w:val="5CDC0A42"/>
    <w:rsid w:val="5CED5863"/>
    <w:rsid w:val="5D0D6DF5"/>
    <w:rsid w:val="5D580A8A"/>
    <w:rsid w:val="5D893B14"/>
    <w:rsid w:val="5DB42C29"/>
    <w:rsid w:val="5E145476"/>
    <w:rsid w:val="5E291636"/>
    <w:rsid w:val="5E36363E"/>
    <w:rsid w:val="5E6F64A1"/>
    <w:rsid w:val="5E7E7421"/>
    <w:rsid w:val="5E8B0770"/>
    <w:rsid w:val="5E9F4BD3"/>
    <w:rsid w:val="5EA06921"/>
    <w:rsid w:val="5EA902B4"/>
    <w:rsid w:val="5EBA259F"/>
    <w:rsid w:val="5EE97BB4"/>
    <w:rsid w:val="5F085DDA"/>
    <w:rsid w:val="5F2E2D52"/>
    <w:rsid w:val="5F54198B"/>
    <w:rsid w:val="5F546D2C"/>
    <w:rsid w:val="5F73441E"/>
    <w:rsid w:val="5F9D1350"/>
    <w:rsid w:val="5FBE370A"/>
    <w:rsid w:val="5FC83407"/>
    <w:rsid w:val="5FD56E87"/>
    <w:rsid w:val="5FF0558C"/>
    <w:rsid w:val="601A27F4"/>
    <w:rsid w:val="60292845"/>
    <w:rsid w:val="605238CF"/>
    <w:rsid w:val="6053694F"/>
    <w:rsid w:val="607921FE"/>
    <w:rsid w:val="608F62AE"/>
    <w:rsid w:val="60B9251B"/>
    <w:rsid w:val="60E236C1"/>
    <w:rsid w:val="611911B1"/>
    <w:rsid w:val="61260B6B"/>
    <w:rsid w:val="612B3ABB"/>
    <w:rsid w:val="612E1A5D"/>
    <w:rsid w:val="614E5D7E"/>
    <w:rsid w:val="61560892"/>
    <w:rsid w:val="61770BF8"/>
    <w:rsid w:val="61816046"/>
    <w:rsid w:val="61C81AB1"/>
    <w:rsid w:val="61D417B9"/>
    <w:rsid w:val="620B0059"/>
    <w:rsid w:val="62391564"/>
    <w:rsid w:val="623F0B7F"/>
    <w:rsid w:val="624A22BE"/>
    <w:rsid w:val="626E235A"/>
    <w:rsid w:val="626F60D5"/>
    <w:rsid w:val="6278369F"/>
    <w:rsid w:val="62816669"/>
    <w:rsid w:val="6282086D"/>
    <w:rsid w:val="62B36CD7"/>
    <w:rsid w:val="62BA0953"/>
    <w:rsid w:val="62D03A7C"/>
    <w:rsid w:val="62D14C36"/>
    <w:rsid w:val="62F42FAE"/>
    <w:rsid w:val="62F648FE"/>
    <w:rsid w:val="63167A4F"/>
    <w:rsid w:val="631D2BD6"/>
    <w:rsid w:val="635356F3"/>
    <w:rsid w:val="635D6064"/>
    <w:rsid w:val="637D5B70"/>
    <w:rsid w:val="63825E77"/>
    <w:rsid w:val="63A10995"/>
    <w:rsid w:val="63C23EFA"/>
    <w:rsid w:val="63D255DA"/>
    <w:rsid w:val="64076B79"/>
    <w:rsid w:val="640B7654"/>
    <w:rsid w:val="643A070A"/>
    <w:rsid w:val="64402337"/>
    <w:rsid w:val="64410A96"/>
    <w:rsid w:val="644C573D"/>
    <w:rsid w:val="64507EFB"/>
    <w:rsid w:val="64B97A50"/>
    <w:rsid w:val="65032F85"/>
    <w:rsid w:val="651304A7"/>
    <w:rsid w:val="65136B50"/>
    <w:rsid w:val="657E2A35"/>
    <w:rsid w:val="65A94E9D"/>
    <w:rsid w:val="65B96B3F"/>
    <w:rsid w:val="65BE1071"/>
    <w:rsid w:val="65C60A92"/>
    <w:rsid w:val="65D35142"/>
    <w:rsid w:val="660451CE"/>
    <w:rsid w:val="660B02F6"/>
    <w:rsid w:val="665346B7"/>
    <w:rsid w:val="66705A4E"/>
    <w:rsid w:val="667C7CCE"/>
    <w:rsid w:val="669C56BF"/>
    <w:rsid w:val="66A12460"/>
    <w:rsid w:val="66A20C1E"/>
    <w:rsid w:val="66BE2423"/>
    <w:rsid w:val="66DD6702"/>
    <w:rsid w:val="671B1623"/>
    <w:rsid w:val="671E6EBA"/>
    <w:rsid w:val="672C0ACD"/>
    <w:rsid w:val="675352AA"/>
    <w:rsid w:val="6759400B"/>
    <w:rsid w:val="675E528D"/>
    <w:rsid w:val="676C598C"/>
    <w:rsid w:val="67966EFB"/>
    <w:rsid w:val="679E7FA1"/>
    <w:rsid w:val="67A32389"/>
    <w:rsid w:val="67B768D0"/>
    <w:rsid w:val="67C779FD"/>
    <w:rsid w:val="680B1697"/>
    <w:rsid w:val="682A2352"/>
    <w:rsid w:val="682E7AFD"/>
    <w:rsid w:val="68707071"/>
    <w:rsid w:val="687A4379"/>
    <w:rsid w:val="687B015C"/>
    <w:rsid w:val="687E3889"/>
    <w:rsid w:val="6884222C"/>
    <w:rsid w:val="68872760"/>
    <w:rsid w:val="68AD17BB"/>
    <w:rsid w:val="68AF64C7"/>
    <w:rsid w:val="68D94D22"/>
    <w:rsid w:val="68DA3004"/>
    <w:rsid w:val="692B2E4A"/>
    <w:rsid w:val="696A0B34"/>
    <w:rsid w:val="69821807"/>
    <w:rsid w:val="698431D7"/>
    <w:rsid w:val="698D6A17"/>
    <w:rsid w:val="69D37590"/>
    <w:rsid w:val="69F954C1"/>
    <w:rsid w:val="69FA2750"/>
    <w:rsid w:val="6A1E1E73"/>
    <w:rsid w:val="6A2031B6"/>
    <w:rsid w:val="6A26299B"/>
    <w:rsid w:val="6A276275"/>
    <w:rsid w:val="6A2F57D7"/>
    <w:rsid w:val="6A3C1D40"/>
    <w:rsid w:val="6A6432E1"/>
    <w:rsid w:val="6A6A5005"/>
    <w:rsid w:val="6A8D5833"/>
    <w:rsid w:val="6AA23DFF"/>
    <w:rsid w:val="6AC61F6F"/>
    <w:rsid w:val="6AD34E53"/>
    <w:rsid w:val="6AD83EA1"/>
    <w:rsid w:val="6ADE74F0"/>
    <w:rsid w:val="6B1D62E8"/>
    <w:rsid w:val="6B723594"/>
    <w:rsid w:val="6B805156"/>
    <w:rsid w:val="6B945E48"/>
    <w:rsid w:val="6BD50977"/>
    <w:rsid w:val="6BE450D3"/>
    <w:rsid w:val="6BE60C84"/>
    <w:rsid w:val="6C587C0E"/>
    <w:rsid w:val="6C5C5DC2"/>
    <w:rsid w:val="6C6C32E1"/>
    <w:rsid w:val="6C6E3E15"/>
    <w:rsid w:val="6C8B1F5D"/>
    <w:rsid w:val="6CAA3931"/>
    <w:rsid w:val="6CCF3BFB"/>
    <w:rsid w:val="6D325918"/>
    <w:rsid w:val="6D370B82"/>
    <w:rsid w:val="6D3933CA"/>
    <w:rsid w:val="6D6261FE"/>
    <w:rsid w:val="6D7B61EC"/>
    <w:rsid w:val="6D8E03AA"/>
    <w:rsid w:val="6DBB089F"/>
    <w:rsid w:val="6DC63038"/>
    <w:rsid w:val="6DE30DE0"/>
    <w:rsid w:val="6DE6130A"/>
    <w:rsid w:val="6DE839B9"/>
    <w:rsid w:val="6E09491E"/>
    <w:rsid w:val="6E0D3655"/>
    <w:rsid w:val="6E1A437E"/>
    <w:rsid w:val="6E3A144E"/>
    <w:rsid w:val="6E5F4465"/>
    <w:rsid w:val="6E8B1663"/>
    <w:rsid w:val="6E8C54DA"/>
    <w:rsid w:val="6E9E4505"/>
    <w:rsid w:val="6EF11E03"/>
    <w:rsid w:val="6EF1241D"/>
    <w:rsid w:val="6EF82916"/>
    <w:rsid w:val="6F0B2DE7"/>
    <w:rsid w:val="6F111C62"/>
    <w:rsid w:val="6F2176E5"/>
    <w:rsid w:val="6F2D79CC"/>
    <w:rsid w:val="6F3A2A5F"/>
    <w:rsid w:val="6F4F7F03"/>
    <w:rsid w:val="6F592303"/>
    <w:rsid w:val="6F5F5B74"/>
    <w:rsid w:val="6F826837"/>
    <w:rsid w:val="6F98032D"/>
    <w:rsid w:val="6F9B1C65"/>
    <w:rsid w:val="6FA44937"/>
    <w:rsid w:val="6FE82C9C"/>
    <w:rsid w:val="6FFB146E"/>
    <w:rsid w:val="6FFC3AA6"/>
    <w:rsid w:val="70160742"/>
    <w:rsid w:val="7030610F"/>
    <w:rsid w:val="70612DB4"/>
    <w:rsid w:val="706516C3"/>
    <w:rsid w:val="70896E68"/>
    <w:rsid w:val="708A4844"/>
    <w:rsid w:val="70E05E9D"/>
    <w:rsid w:val="71073061"/>
    <w:rsid w:val="711A201F"/>
    <w:rsid w:val="71396ACC"/>
    <w:rsid w:val="715B60E9"/>
    <w:rsid w:val="716F0EE9"/>
    <w:rsid w:val="7196674D"/>
    <w:rsid w:val="719941AC"/>
    <w:rsid w:val="71CD6D08"/>
    <w:rsid w:val="71EA1FED"/>
    <w:rsid w:val="72165C6B"/>
    <w:rsid w:val="722021E3"/>
    <w:rsid w:val="722C6DDA"/>
    <w:rsid w:val="72345748"/>
    <w:rsid w:val="72E661B1"/>
    <w:rsid w:val="72F90C18"/>
    <w:rsid w:val="730313F6"/>
    <w:rsid w:val="73045661"/>
    <w:rsid w:val="730E4732"/>
    <w:rsid w:val="732A6AD8"/>
    <w:rsid w:val="73370D24"/>
    <w:rsid w:val="73472C84"/>
    <w:rsid w:val="7359268C"/>
    <w:rsid w:val="7366631C"/>
    <w:rsid w:val="736C263C"/>
    <w:rsid w:val="73723640"/>
    <w:rsid w:val="737311F5"/>
    <w:rsid w:val="73761585"/>
    <w:rsid w:val="739503EB"/>
    <w:rsid w:val="73A05B28"/>
    <w:rsid w:val="73C07D69"/>
    <w:rsid w:val="73DC335B"/>
    <w:rsid w:val="740B60EC"/>
    <w:rsid w:val="74717AE5"/>
    <w:rsid w:val="749E16A8"/>
    <w:rsid w:val="74B42AE4"/>
    <w:rsid w:val="74C54993"/>
    <w:rsid w:val="750A429D"/>
    <w:rsid w:val="75474B47"/>
    <w:rsid w:val="7548217D"/>
    <w:rsid w:val="75614792"/>
    <w:rsid w:val="75761866"/>
    <w:rsid w:val="75784473"/>
    <w:rsid w:val="7582466D"/>
    <w:rsid w:val="75B161B3"/>
    <w:rsid w:val="75C055BD"/>
    <w:rsid w:val="75C46B63"/>
    <w:rsid w:val="75DC6C44"/>
    <w:rsid w:val="762770AC"/>
    <w:rsid w:val="762F6A19"/>
    <w:rsid w:val="76341B33"/>
    <w:rsid w:val="76736B32"/>
    <w:rsid w:val="768811B6"/>
    <w:rsid w:val="76AF35EE"/>
    <w:rsid w:val="76C27A74"/>
    <w:rsid w:val="76E3765E"/>
    <w:rsid w:val="76FC2AFA"/>
    <w:rsid w:val="77527424"/>
    <w:rsid w:val="77653671"/>
    <w:rsid w:val="778546CC"/>
    <w:rsid w:val="778B6B46"/>
    <w:rsid w:val="778E7BEF"/>
    <w:rsid w:val="77A96931"/>
    <w:rsid w:val="77B105D5"/>
    <w:rsid w:val="77B551B3"/>
    <w:rsid w:val="77B56730"/>
    <w:rsid w:val="77B92EBE"/>
    <w:rsid w:val="77BF1E80"/>
    <w:rsid w:val="77C04A8B"/>
    <w:rsid w:val="77D85DB3"/>
    <w:rsid w:val="77EB1B74"/>
    <w:rsid w:val="782A3EA3"/>
    <w:rsid w:val="78827754"/>
    <w:rsid w:val="78A50513"/>
    <w:rsid w:val="78D37FAF"/>
    <w:rsid w:val="78EF7AB5"/>
    <w:rsid w:val="790A4A06"/>
    <w:rsid w:val="790D6849"/>
    <w:rsid w:val="79252148"/>
    <w:rsid w:val="79402452"/>
    <w:rsid w:val="795767E3"/>
    <w:rsid w:val="79586707"/>
    <w:rsid w:val="796518DD"/>
    <w:rsid w:val="79724BEF"/>
    <w:rsid w:val="797264AC"/>
    <w:rsid w:val="799008E5"/>
    <w:rsid w:val="79AA0532"/>
    <w:rsid w:val="79AB2CDA"/>
    <w:rsid w:val="79C370A4"/>
    <w:rsid w:val="79FE1DDD"/>
    <w:rsid w:val="7A075767"/>
    <w:rsid w:val="7A0C15B3"/>
    <w:rsid w:val="7A212062"/>
    <w:rsid w:val="7A2522C9"/>
    <w:rsid w:val="7A282A11"/>
    <w:rsid w:val="7A3A59B8"/>
    <w:rsid w:val="7A560E98"/>
    <w:rsid w:val="7A5D0F75"/>
    <w:rsid w:val="7A715CD2"/>
    <w:rsid w:val="7A921E9A"/>
    <w:rsid w:val="7ABF2475"/>
    <w:rsid w:val="7AC21562"/>
    <w:rsid w:val="7AD474A4"/>
    <w:rsid w:val="7AF55544"/>
    <w:rsid w:val="7AFC38DE"/>
    <w:rsid w:val="7B165244"/>
    <w:rsid w:val="7B217A1E"/>
    <w:rsid w:val="7B2965AD"/>
    <w:rsid w:val="7B303E8C"/>
    <w:rsid w:val="7B39121D"/>
    <w:rsid w:val="7B3A089F"/>
    <w:rsid w:val="7B865D50"/>
    <w:rsid w:val="7B87547C"/>
    <w:rsid w:val="7B8D34C3"/>
    <w:rsid w:val="7B971D84"/>
    <w:rsid w:val="7BAB0CB7"/>
    <w:rsid w:val="7BB4028F"/>
    <w:rsid w:val="7BD8621F"/>
    <w:rsid w:val="7BE85BAB"/>
    <w:rsid w:val="7BF32F03"/>
    <w:rsid w:val="7BF50D2C"/>
    <w:rsid w:val="7C066F4E"/>
    <w:rsid w:val="7C1724A5"/>
    <w:rsid w:val="7CA54112"/>
    <w:rsid w:val="7CA553D9"/>
    <w:rsid w:val="7CAB27F5"/>
    <w:rsid w:val="7CAF438A"/>
    <w:rsid w:val="7CCE726D"/>
    <w:rsid w:val="7CD71EA3"/>
    <w:rsid w:val="7CE50CE4"/>
    <w:rsid w:val="7CF877E9"/>
    <w:rsid w:val="7D134762"/>
    <w:rsid w:val="7D2E5ABF"/>
    <w:rsid w:val="7D3F662B"/>
    <w:rsid w:val="7D4A45B8"/>
    <w:rsid w:val="7D724EA4"/>
    <w:rsid w:val="7DCA095D"/>
    <w:rsid w:val="7E007625"/>
    <w:rsid w:val="7E0737C8"/>
    <w:rsid w:val="7E131C51"/>
    <w:rsid w:val="7E176B90"/>
    <w:rsid w:val="7E2142A2"/>
    <w:rsid w:val="7E240411"/>
    <w:rsid w:val="7E6A046F"/>
    <w:rsid w:val="7E797DE5"/>
    <w:rsid w:val="7E7B0BF2"/>
    <w:rsid w:val="7E8D75B6"/>
    <w:rsid w:val="7E8E672B"/>
    <w:rsid w:val="7EF760EE"/>
    <w:rsid w:val="7F193E37"/>
    <w:rsid w:val="7F2536B5"/>
    <w:rsid w:val="7F485E64"/>
    <w:rsid w:val="7F5A01CA"/>
    <w:rsid w:val="7FA017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5"/>
    <o:shapelayout v:ext="edit">
      <o:idmap v:ext="edit" data="1"/>
    </o:shapelayout>
  </w:shapeDefaults>
  <w:decimalSymbol w:val="."/>
  <w:listSeparator w:val=","/>
  <w14:docId w14:val="0DE62024"/>
  <w15:docId w15:val="{D0FDBF90-D5C4-4BFE-9E52-9B2A6EDE2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0"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adjustRightInd w:val="0"/>
      <w:snapToGrid w:val="0"/>
      <w:spacing w:line="360" w:lineRule="auto"/>
    </w:pPr>
    <w:rPr>
      <w:rFonts w:ascii="Tahoma" w:hAnsi="Tahoma" w:cstheme="minorBidi"/>
      <w:sz w:val="21"/>
      <w:szCs w:val="22"/>
    </w:rPr>
  </w:style>
  <w:style w:type="paragraph" w:styleId="1">
    <w:name w:val="heading 1"/>
    <w:basedOn w:val="a"/>
    <w:next w:val="a"/>
    <w:link w:val="1Char"/>
    <w:uiPriority w:val="9"/>
    <w:qFormat/>
    <w:pPr>
      <w:keepNext/>
      <w:keepLines/>
      <w:spacing w:before="340" w:after="330" w:line="576" w:lineRule="auto"/>
      <w:outlineLvl w:val="0"/>
    </w:pPr>
    <w:rPr>
      <w:b/>
      <w:kern w:val="44"/>
      <w:sz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outlineLvl w:val="3"/>
    </w:pPr>
    <w:rPr>
      <w:rFonts w:asciiTheme="majorHAnsi" w:hAnsiTheme="majorHAnsi" w:cstheme="majorBidi"/>
      <w:b/>
      <w:bCs/>
      <w:sz w:val="24"/>
      <w:szCs w:val="28"/>
    </w:rPr>
  </w:style>
  <w:style w:type="paragraph" w:styleId="5">
    <w:name w:val="heading 5"/>
    <w:basedOn w:val="a"/>
    <w:next w:val="a"/>
    <w:link w:val="5Char"/>
    <w:uiPriority w:val="9"/>
    <w:semiHidden/>
    <w:unhideWhenUsed/>
    <w:qFormat/>
    <w:pPr>
      <w:keepNext/>
      <w:keepLines/>
      <w:spacing w:before="280" w:after="290" w:line="372" w:lineRule="auto"/>
      <w:outlineLvl w:val="4"/>
    </w:pPr>
    <w:rPr>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uiPriority w:val="99"/>
    <w:qFormat/>
    <w:pPr>
      <w:spacing w:before="161"/>
      <w:ind w:left="120"/>
    </w:pPr>
    <w:rPr>
      <w:rFonts w:ascii="宋体" w:hAnsi="宋体" w:cs="宋体"/>
      <w:sz w:val="24"/>
      <w:lang w:val="zh-CN" w:bidi="zh-CN"/>
    </w:rPr>
  </w:style>
  <w:style w:type="paragraph" w:styleId="a4">
    <w:name w:val="Body Text Indent"/>
    <w:basedOn w:val="a"/>
    <w:next w:val="a5"/>
    <w:qFormat/>
    <w:pPr>
      <w:ind w:leftChars="171" w:left="359" w:firstLineChars="85" w:firstLine="179"/>
    </w:pPr>
    <w:rPr>
      <w:rFonts w:ascii="宋体" w:hAnsi="宋体"/>
      <w:b/>
      <w:bCs/>
      <w:szCs w:val="26"/>
    </w:rPr>
  </w:style>
  <w:style w:type="paragraph" w:styleId="a5">
    <w:name w:val="envelope return"/>
    <w:basedOn w:val="a"/>
    <w:qFormat/>
  </w:style>
  <w:style w:type="paragraph" w:styleId="7">
    <w:name w:val="toc 7"/>
    <w:basedOn w:val="a"/>
    <w:next w:val="a"/>
    <w:uiPriority w:val="39"/>
    <w:unhideWhenUsed/>
    <w:qFormat/>
    <w:pPr>
      <w:widowControl w:val="0"/>
      <w:adjustRightInd/>
      <w:snapToGrid/>
      <w:spacing w:line="240" w:lineRule="auto"/>
      <w:ind w:leftChars="1200" w:left="2520"/>
      <w:jc w:val="both"/>
    </w:pPr>
    <w:rPr>
      <w:rFonts w:asciiTheme="minorHAnsi" w:eastAsiaTheme="minorEastAsia" w:hAnsiTheme="minorHAnsi"/>
      <w:kern w:val="2"/>
    </w:rPr>
  </w:style>
  <w:style w:type="paragraph" w:styleId="a6">
    <w:name w:val="annotation text"/>
    <w:basedOn w:val="a"/>
    <w:link w:val="Char0"/>
    <w:uiPriority w:val="99"/>
    <w:unhideWhenUsed/>
    <w:qFormat/>
  </w:style>
  <w:style w:type="paragraph" w:styleId="50">
    <w:name w:val="toc 5"/>
    <w:basedOn w:val="a"/>
    <w:next w:val="a"/>
    <w:uiPriority w:val="39"/>
    <w:unhideWhenUsed/>
    <w:qFormat/>
    <w:pPr>
      <w:widowControl w:val="0"/>
      <w:adjustRightInd/>
      <w:snapToGrid/>
      <w:spacing w:line="240" w:lineRule="auto"/>
      <w:ind w:leftChars="800" w:left="1680"/>
      <w:jc w:val="both"/>
    </w:pPr>
    <w:rPr>
      <w:rFonts w:asciiTheme="minorHAnsi" w:eastAsiaTheme="minorEastAsia" w:hAnsiTheme="minorHAnsi"/>
      <w:kern w:val="2"/>
    </w:rPr>
  </w:style>
  <w:style w:type="paragraph" w:styleId="30">
    <w:name w:val="toc 3"/>
    <w:basedOn w:val="a"/>
    <w:next w:val="a"/>
    <w:uiPriority w:val="39"/>
    <w:unhideWhenUsed/>
    <w:qFormat/>
    <w:pPr>
      <w:tabs>
        <w:tab w:val="right" w:leader="dot" w:pos="8296"/>
      </w:tabs>
      <w:ind w:leftChars="381" w:left="838"/>
    </w:pPr>
    <w:rPr>
      <w:szCs w:val="21"/>
    </w:rPr>
  </w:style>
  <w:style w:type="paragraph" w:styleId="a7">
    <w:name w:val="Plain Text"/>
    <w:basedOn w:val="a"/>
    <w:link w:val="Char1"/>
    <w:qFormat/>
    <w:pPr>
      <w:widowControl w:val="0"/>
      <w:adjustRightInd/>
      <w:snapToGrid/>
      <w:jc w:val="both"/>
    </w:pPr>
    <w:rPr>
      <w:rFonts w:ascii="宋体" w:hAnsi="Courier New" w:cs="Times New Roman"/>
      <w:b/>
      <w:kern w:val="2"/>
      <w:szCs w:val="20"/>
    </w:rPr>
  </w:style>
  <w:style w:type="paragraph" w:styleId="8">
    <w:name w:val="toc 8"/>
    <w:basedOn w:val="a"/>
    <w:next w:val="a"/>
    <w:uiPriority w:val="39"/>
    <w:unhideWhenUsed/>
    <w:qFormat/>
    <w:pPr>
      <w:widowControl w:val="0"/>
      <w:adjustRightInd/>
      <w:snapToGrid/>
      <w:spacing w:line="240" w:lineRule="auto"/>
      <w:ind w:leftChars="1400" w:left="2940"/>
      <w:jc w:val="both"/>
    </w:pPr>
    <w:rPr>
      <w:rFonts w:asciiTheme="minorHAnsi" w:eastAsiaTheme="minorEastAsia" w:hAnsiTheme="minorHAnsi"/>
      <w:kern w:val="2"/>
    </w:rPr>
  </w:style>
  <w:style w:type="paragraph" w:styleId="a8">
    <w:name w:val="Balloon Text"/>
    <w:basedOn w:val="a"/>
    <w:link w:val="Char2"/>
    <w:uiPriority w:val="99"/>
    <w:semiHidden/>
    <w:unhideWhenUsed/>
    <w:qFormat/>
    <w:rPr>
      <w:sz w:val="18"/>
      <w:szCs w:val="18"/>
    </w:rPr>
  </w:style>
  <w:style w:type="paragraph" w:styleId="a9">
    <w:name w:val="footer"/>
    <w:basedOn w:val="a"/>
    <w:link w:val="Char3"/>
    <w:uiPriority w:val="99"/>
    <w:unhideWhenUsed/>
    <w:qFormat/>
    <w:pPr>
      <w:tabs>
        <w:tab w:val="center" w:pos="4153"/>
        <w:tab w:val="right" w:pos="8306"/>
      </w:tabs>
    </w:pPr>
    <w:rPr>
      <w:sz w:val="18"/>
      <w:szCs w:val="18"/>
    </w:rPr>
  </w:style>
  <w:style w:type="paragraph" w:styleId="aa">
    <w:name w:val="header"/>
    <w:basedOn w:val="a"/>
    <w:link w:val="Char4"/>
    <w:uiPriority w:val="99"/>
    <w:unhideWhenUsed/>
    <w:qFormat/>
    <w:pPr>
      <w:pBdr>
        <w:bottom w:val="single" w:sz="6" w:space="1" w:color="auto"/>
      </w:pBdr>
      <w:tabs>
        <w:tab w:val="center" w:pos="4153"/>
        <w:tab w:val="right" w:pos="8306"/>
      </w:tabs>
      <w:jc w:val="center"/>
    </w:pPr>
    <w:rPr>
      <w:sz w:val="18"/>
      <w:szCs w:val="18"/>
    </w:rPr>
  </w:style>
  <w:style w:type="paragraph" w:styleId="10">
    <w:name w:val="toc 1"/>
    <w:basedOn w:val="a"/>
    <w:next w:val="a"/>
    <w:uiPriority w:val="39"/>
    <w:unhideWhenUsed/>
    <w:qFormat/>
  </w:style>
  <w:style w:type="paragraph" w:styleId="40">
    <w:name w:val="toc 4"/>
    <w:basedOn w:val="a"/>
    <w:next w:val="a"/>
    <w:uiPriority w:val="39"/>
    <w:unhideWhenUsed/>
    <w:qFormat/>
    <w:pPr>
      <w:tabs>
        <w:tab w:val="right" w:leader="dot" w:pos="8296"/>
      </w:tabs>
      <w:spacing w:after="120"/>
      <w:ind w:leftChars="600" w:left="1320"/>
    </w:pPr>
  </w:style>
  <w:style w:type="paragraph" w:styleId="ab">
    <w:name w:val="Subtitle"/>
    <w:basedOn w:val="a"/>
    <w:next w:val="a"/>
    <w:qFormat/>
    <w:pPr>
      <w:spacing w:before="240" w:after="60" w:line="312" w:lineRule="auto"/>
      <w:jc w:val="center"/>
      <w:outlineLvl w:val="1"/>
    </w:pPr>
    <w:rPr>
      <w:rFonts w:ascii="Cambria" w:hAnsi="Cambria"/>
      <w:b/>
      <w:bCs/>
      <w:kern w:val="28"/>
      <w:szCs w:val="32"/>
    </w:rPr>
  </w:style>
  <w:style w:type="paragraph" w:styleId="ac">
    <w:name w:val="footnote text"/>
    <w:basedOn w:val="a"/>
    <w:uiPriority w:val="99"/>
    <w:semiHidden/>
    <w:unhideWhenUsed/>
    <w:qFormat/>
    <w:rPr>
      <w:sz w:val="18"/>
    </w:rPr>
  </w:style>
  <w:style w:type="paragraph" w:styleId="6">
    <w:name w:val="toc 6"/>
    <w:basedOn w:val="a"/>
    <w:next w:val="a"/>
    <w:qFormat/>
    <w:pPr>
      <w:ind w:left="1200"/>
    </w:pPr>
    <w:rPr>
      <w:rFonts w:ascii="Calibri" w:cs="Calibri"/>
      <w:sz w:val="18"/>
      <w:szCs w:val="18"/>
    </w:rPr>
  </w:style>
  <w:style w:type="paragraph" w:styleId="20">
    <w:name w:val="toc 2"/>
    <w:basedOn w:val="a"/>
    <w:next w:val="a"/>
    <w:uiPriority w:val="39"/>
    <w:unhideWhenUsed/>
    <w:qFormat/>
    <w:pPr>
      <w:tabs>
        <w:tab w:val="right" w:leader="dot" w:pos="8296"/>
      </w:tabs>
      <w:ind w:leftChars="200" w:left="440"/>
      <w:jc w:val="center"/>
    </w:pPr>
    <w:rPr>
      <w:rFonts w:ascii="宋体" w:hAnsi="宋体"/>
      <w:sz w:val="30"/>
      <w:szCs w:val="30"/>
    </w:rPr>
  </w:style>
  <w:style w:type="paragraph" w:styleId="9">
    <w:name w:val="toc 9"/>
    <w:basedOn w:val="a"/>
    <w:next w:val="a"/>
    <w:uiPriority w:val="39"/>
    <w:unhideWhenUsed/>
    <w:qFormat/>
    <w:pPr>
      <w:widowControl w:val="0"/>
      <w:adjustRightInd/>
      <w:snapToGrid/>
      <w:spacing w:line="240" w:lineRule="auto"/>
      <w:ind w:leftChars="1600" w:left="3360"/>
      <w:jc w:val="both"/>
    </w:pPr>
    <w:rPr>
      <w:rFonts w:asciiTheme="minorHAnsi" w:eastAsiaTheme="minorEastAsia" w:hAnsiTheme="minorHAnsi"/>
      <w:kern w:val="2"/>
    </w:rPr>
  </w:style>
  <w:style w:type="paragraph" w:styleId="ad">
    <w:name w:val="Normal (Web)"/>
    <w:basedOn w:val="a"/>
    <w:link w:val="Char5"/>
    <w:qFormat/>
    <w:pPr>
      <w:widowControl w:val="0"/>
      <w:adjustRightInd/>
      <w:snapToGrid/>
      <w:jc w:val="both"/>
    </w:pPr>
    <w:rPr>
      <w:rFonts w:asciiTheme="minorHAnsi" w:hAnsiTheme="minorHAnsi"/>
      <w:kern w:val="2"/>
      <w:sz w:val="24"/>
      <w:szCs w:val="24"/>
    </w:rPr>
  </w:style>
  <w:style w:type="paragraph" w:styleId="ae">
    <w:name w:val="annotation subject"/>
    <w:basedOn w:val="a6"/>
    <w:next w:val="a6"/>
    <w:link w:val="Char6"/>
    <w:uiPriority w:val="99"/>
    <w:semiHidden/>
    <w:unhideWhenUsed/>
    <w:qFormat/>
    <w:rPr>
      <w:b/>
      <w:bCs/>
    </w:rPr>
  </w:style>
  <w:style w:type="paragraph" w:styleId="af">
    <w:name w:val="Body Text First Indent"/>
    <w:basedOn w:val="a0"/>
    <w:next w:val="11"/>
    <w:qFormat/>
    <w:pPr>
      <w:spacing w:after="120"/>
      <w:ind w:firstLineChars="100" w:firstLine="420"/>
    </w:pPr>
    <w:rPr>
      <w:bCs/>
      <w:szCs w:val="21"/>
    </w:rPr>
  </w:style>
  <w:style w:type="paragraph" w:customStyle="1" w:styleId="11">
    <w:name w:val="样式 正文首行缩进 + 首行缩进:  1 字符"/>
    <w:basedOn w:val="a"/>
    <w:next w:val="a"/>
    <w:qFormat/>
    <w:pPr>
      <w:ind w:firstLineChars="200" w:firstLine="200"/>
    </w:pPr>
    <w:rPr>
      <w:rFonts w:cs="宋体"/>
      <w:szCs w:val="20"/>
    </w:rPr>
  </w:style>
  <w:style w:type="table" w:styleId="af0">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basedOn w:val="a1"/>
    <w:qFormat/>
  </w:style>
  <w:style w:type="character" w:styleId="af2">
    <w:name w:val="Emphasis"/>
    <w:basedOn w:val="a1"/>
    <w:uiPriority w:val="20"/>
    <w:qFormat/>
    <w:rPr>
      <w:i/>
      <w:iCs/>
    </w:rPr>
  </w:style>
  <w:style w:type="character" w:styleId="af3">
    <w:name w:val="Hyperlink"/>
    <w:uiPriority w:val="99"/>
    <w:qFormat/>
    <w:rPr>
      <w:rFonts w:ascii="宋体" w:eastAsia="宋体" w:hAnsi="宋体" w:cs="宋体" w:hint="eastAsia"/>
      <w:b/>
      <w:color w:val="0031C1"/>
      <w:kern w:val="0"/>
      <w:sz w:val="18"/>
      <w:szCs w:val="18"/>
      <w:u w:val="none"/>
      <w:lang w:eastAsia="en-US"/>
    </w:rPr>
  </w:style>
  <w:style w:type="character" w:styleId="af4">
    <w:name w:val="annotation reference"/>
    <w:basedOn w:val="a1"/>
    <w:uiPriority w:val="99"/>
    <w:semiHidden/>
    <w:unhideWhenUsed/>
    <w:qFormat/>
    <w:rPr>
      <w:sz w:val="21"/>
      <w:szCs w:val="21"/>
    </w:rPr>
  </w:style>
  <w:style w:type="character" w:styleId="af5">
    <w:name w:val="footnote reference"/>
    <w:basedOn w:val="a1"/>
    <w:uiPriority w:val="99"/>
    <w:semiHidden/>
    <w:unhideWhenUsed/>
    <w:qFormat/>
    <w:rPr>
      <w:vertAlign w:val="superscript"/>
    </w:rPr>
  </w:style>
  <w:style w:type="paragraph" w:customStyle="1" w:styleId="af6">
    <w:name w:val="首行缩进"/>
    <w:basedOn w:val="a"/>
    <w:qFormat/>
    <w:pPr>
      <w:adjustRightInd/>
      <w:spacing w:line="300" w:lineRule="auto"/>
      <w:ind w:firstLineChars="200" w:firstLine="420"/>
      <w:jc w:val="both"/>
    </w:pPr>
    <w:rPr>
      <w:rFonts w:ascii="Calibri" w:eastAsia="方正书宋简体" w:hAnsi="Calibri" w:cs="Times New Roman"/>
      <w:sz w:val="20"/>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3Char">
    <w:name w:val="标题 3 Char"/>
    <w:basedOn w:val="a1"/>
    <w:link w:val="3"/>
    <w:uiPriority w:val="9"/>
    <w:qFormat/>
    <w:rPr>
      <w:rFonts w:ascii="Tahoma" w:hAnsi="Tahoma"/>
      <w:b/>
      <w:bCs/>
      <w:sz w:val="32"/>
      <w:szCs w:val="32"/>
    </w:rPr>
  </w:style>
  <w:style w:type="paragraph" w:styleId="af7">
    <w:name w:val="List Paragraph"/>
    <w:basedOn w:val="a"/>
    <w:link w:val="Char7"/>
    <w:qFormat/>
    <w:pPr>
      <w:ind w:firstLineChars="200" w:firstLine="420"/>
    </w:pPr>
  </w:style>
  <w:style w:type="character" w:customStyle="1" w:styleId="4Char">
    <w:name w:val="标题 4 Char"/>
    <w:basedOn w:val="a1"/>
    <w:link w:val="4"/>
    <w:uiPriority w:val="9"/>
    <w:qFormat/>
    <w:rPr>
      <w:rFonts w:asciiTheme="majorHAnsi" w:eastAsia="宋体" w:hAnsiTheme="majorHAnsi" w:cstheme="majorBidi"/>
      <w:b/>
      <w:bCs/>
      <w:sz w:val="24"/>
      <w:szCs w:val="28"/>
    </w:rPr>
  </w:style>
  <w:style w:type="character" w:customStyle="1" w:styleId="2Char0">
    <w:name w:val="正文缩进2格 Char"/>
    <w:link w:val="21"/>
    <w:qFormat/>
    <w:rPr>
      <w:rFonts w:ascii="仿宋_GB2312" w:eastAsia="仿宋_GB2312" w:hAnsi="宋体"/>
      <w:kern w:val="2"/>
      <w:sz w:val="31"/>
    </w:rPr>
  </w:style>
  <w:style w:type="paragraph" w:customStyle="1" w:styleId="21">
    <w:name w:val="正文缩进2格"/>
    <w:basedOn w:val="a"/>
    <w:next w:val="a"/>
    <w:link w:val="2Char0"/>
    <w:qFormat/>
    <w:pPr>
      <w:widowControl w:val="0"/>
      <w:adjustRightInd/>
      <w:snapToGrid/>
      <w:spacing w:line="600" w:lineRule="exact"/>
      <w:ind w:firstLineChars="206" w:firstLine="639"/>
      <w:jc w:val="both"/>
    </w:pPr>
    <w:rPr>
      <w:rFonts w:ascii="仿宋_GB2312" w:eastAsia="仿宋_GB2312" w:hAnsi="宋体"/>
      <w:kern w:val="2"/>
      <w:sz w:val="31"/>
    </w:rPr>
  </w:style>
  <w:style w:type="paragraph" w:customStyle="1" w:styleId="41">
    <w:name w:val="正文缩进4格"/>
    <w:basedOn w:val="21"/>
    <w:qFormat/>
    <w:pPr>
      <w:ind w:left="2" w:firstLineChars="192" w:firstLine="538"/>
    </w:pPr>
    <w:rPr>
      <w:color w:val="0000FF"/>
      <w:sz w:val="28"/>
    </w:rPr>
  </w:style>
  <w:style w:type="character" w:customStyle="1" w:styleId="2CharChar">
    <w:name w:val="正文缩进2格 Char Char"/>
    <w:qFormat/>
    <w:rPr>
      <w:rFonts w:ascii="仿宋_GB2312" w:eastAsia="仿宋_GB2312" w:hAnsi="宋体" w:cs="Times New Roman"/>
      <w:b/>
      <w:kern w:val="2"/>
      <w:sz w:val="31"/>
      <w:szCs w:val="28"/>
      <w:lang w:val="en-US" w:eastAsia="zh-CN" w:bidi="ar-SA"/>
    </w:rPr>
  </w:style>
  <w:style w:type="paragraph" w:customStyle="1" w:styleId="Style3">
    <w:name w:val="_Style 3"/>
    <w:basedOn w:val="a"/>
    <w:qFormat/>
    <w:pPr>
      <w:widowControl w:val="0"/>
      <w:adjustRightInd/>
      <w:snapToGrid/>
      <w:ind w:firstLineChars="200" w:firstLine="420"/>
      <w:jc w:val="both"/>
    </w:pPr>
    <w:rPr>
      <w:rFonts w:ascii="Times New Roman" w:hAnsi="Times New Roman" w:cs="Times New Roman"/>
      <w:kern w:val="2"/>
      <w:szCs w:val="24"/>
    </w:rPr>
  </w:style>
  <w:style w:type="character" w:customStyle="1" w:styleId="12">
    <w:name w:val="标题1"/>
    <w:qFormat/>
    <w:rPr>
      <w:rFonts w:ascii="Times New Roman" w:eastAsia="宋体" w:hAnsi="Times New Roman" w:cs="Times New Roman"/>
      <w:b/>
      <w:kern w:val="0"/>
      <w:sz w:val="24"/>
      <w:szCs w:val="20"/>
      <w:lang w:eastAsia="en-US"/>
    </w:rPr>
  </w:style>
  <w:style w:type="character" w:customStyle="1" w:styleId="31Char">
    <w:name w:val="标题 3.1 Char"/>
    <w:link w:val="31"/>
    <w:qFormat/>
    <w:rPr>
      <w:rFonts w:ascii="宋体" w:eastAsia="宋体" w:hAnsi="宋体"/>
      <w:b/>
      <w:color w:val="FF0000"/>
      <w:kern w:val="2"/>
      <w:sz w:val="32"/>
    </w:rPr>
  </w:style>
  <w:style w:type="paragraph" w:customStyle="1" w:styleId="31">
    <w:name w:val="标题 3.1"/>
    <w:basedOn w:val="3"/>
    <w:link w:val="31Char"/>
    <w:qFormat/>
    <w:pPr>
      <w:widowControl w:val="0"/>
      <w:tabs>
        <w:tab w:val="left" w:pos="1440"/>
        <w:tab w:val="left" w:pos="1620"/>
      </w:tabs>
      <w:adjustRightInd/>
      <w:snapToGrid/>
      <w:spacing w:line="600" w:lineRule="exact"/>
      <w:jc w:val="both"/>
    </w:pPr>
    <w:rPr>
      <w:rFonts w:ascii="宋体" w:hAnsi="宋体"/>
      <w:bCs w:val="0"/>
      <w:color w:val="FF0000"/>
      <w:kern w:val="2"/>
      <w:szCs w:val="22"/>
    </w:rPr>
  </w:style>
  <w:style w:type="character" w:customStyle="1" w:styleId="GB2312">
    <w:name w:val="样式 楷体_GB2312 小四"/>
    <w:qFormat/>
    <w:rPr>
      <w:rFonts w:ascii="楷体_GB2312" w:eastAsia="仿宋_GB2312" w:hAnsi="楷体_GB2312"/>
      <w:sz w:val="24"/>
    </w:rPr>
  </w:style>
  <w:style w:type="character" w:customStyle="1" w:styleId="Char8">
    <w:name w:val="纯文本 Char"/>
    <w:qFormat/>
    <w:rPr>
      <w:rFonts w:ascii="宋体" w:eastAsia="宋体" w:hAnsi="Courier New" w:cs="Times New Roman"/>
      <w:b/>
      <w:kern w:val="2"/>
      <w:sz w:val="21"/>
      <w:szCs w:val="20"/>
    </w:rPr>
  </w:style>
  <w:style w:type="character" w:customStyle="1" w:styleId="Char1">
    <w:name w:val="纯文本 Char1"/>
    <w:basedOn w:val="a1"/>
    <w:link w:val="a7"/>
    <w:uiPriority w:val="99"/>
    <w:semiHidden/>
    <w:qFormat/>
    <w:rPr>
      <w:rFonts w:ascii="宋体" w:eastAsia="宋体" w:hAnsi="Courier New" w:cs="Courier New"/>
      <w:sz w:val="21"/>
      <w:szCs w:val="21"/>
    </w:rPr>
  </w:style>
  <w:style w:type="character" w:customStyle="1" w:styleId="Char4">
    <w:name w:val="页眉 Char"/>
    <w:basedOn w:val="a1"/>
    <w:link w:val="aa"/>
    <w:uiPriority w:val="99"/>
    <w:qFormat/>
    <w:rPr>
      <w:rFonts w:ascii="Tahoma" w:hAnsi="Tahoma"/>
      <w:sz w:val="18"/>
      <w:szCs w:val="18"/>
    </w:rPr>
  </w:style>
  <w:style w:type="character" w:customStyle="1" w:styleId="Char3">
    <w:name w:val="页脚 Char"/>
    <w:basedOn w:val="a1"/>
    <w:link w:val="a9"/>
    <w:uiPriority w:val="99"/>
    <w:qFormat/>
    <w:rPr>
      <w:rFonts w:ascii="Tahoma" w:hAnsi="Tahoma"/>
      <w:sz w:val="18"/>
      <w:szCs w:val="18"/>
    </w:rPr>
  </w:style>
  <w:style w:type="character" w:customStyle="1" w:styleId="Char2">
    <w:name w:val="批注框文本 Char"/>
    <w:basedOn w:val="a1"/>
    <w:link w:val="a8"/>
    <w:uiPriority w:val="99"/>
    <w:semiHidden/>
    <w:qFormat/>
    <w:rPr>
      <w:rFonts w:ascii="Tahoma" w:hAnsi="Tahoma"/>
      <w:sz w:val="18"/>
      <w:szCs w:val="18"/>
    </w:rPr>
  </w:style>
  <w:style w:type="paragraph" w:customStyle="1" w:styleId="CharChar2Char">
    <w:name w:val="Char Char2 Char"/>
    <w:basedOn w:val="a"/>
    <w:qFormat/>
    <w:pPr>
      <w:widowControl w:val="0"/>
      <w:adjustRightInd/>
      <w:snapToGrid/>
      <w:jc w:val="both"/>
    </w:pPr>
    <w:rPr>
      <w:rFonts w:ascii="宋体" w:hAnsi="宋体" w:cs="Times New Roman"/>
      <w:b/>
      <w:kern w:val="2"/>
      <w:sz w:val="28"/>
      <w:szCs w:val="28"/>
    </w:rPr>
  </w:style>
  <w:style w:type="character" w:customStyle="1" w:styleId="Char5">
    <w:name w:val="普通(网站) Char"/>
    <w:link w:val="ad"/>
    <w:qFormat/>
    <w:rPr>
      <w:rFonts w:eastAsia="宋体"/>
      <w:kern w:val="2"/>
      <w:sz w:val="24"/>
      <w:szCs w:val="24"/>
    </w:rPr>
  </w:style>
  <w:style w:type="paragraph" w:customStyle="1" w:styleId="13">
    <w:name w:val="列出段落1"/>
    <w:basedOn w:val="a"/>
    <w:uiPriority w:val="99"/>
    <w:qFormat/>
    <w:pPr>
      <w:widowControl w:val="0"/>
      <w:adjustRightInd/>
      <w:snapToGrid/>
      <w:ind w:firstLineChars="200" w:firstLine="420"/>
      <w:jc w:val="both"/>
    </w:pPr>
    <w:rPr>
      <w:rFonts w:ascii="Times New Roman" w:hAnsi="Times New Roman" w:cs="Times New Roman"/>
      <w:kern w:val="2"/>
      <w:sz w:val="24"/>
      <w:szCs w:val="24"/>
    </w:rPr>
  </w:style>
  <w:style w:type="character" w:customStyle="1" w:styleId="p141">
    <w:name w:val="p141"/>
    <w:qFormat/>
    <w:rPr>
      <w:sz w:val="21"/>
      <w:szCs w:val="21"/>
    </w:rPr>
  </w:style>
  <w:style w:type="character" w:customStyle="1" w:styleId="Char0">
    <w:name w:val="批注文字 Char"/>
    <w:basedOn w:val="a1"/>
    <w:link w:val="a6"/>
    <w:uiPriority w:val="99"/>
    <w:qFormat/>
    <w:rPr>
      <w:rFonts w:ascii="Tahoma" w:eastAsia="微软雅黑" w:hAnsi="Tahoma" w:cstheme="minorBidi"/>
      <w:sz w:val="22"/>
      <w:szCs w:val="22"/>
    </w:rPr>
  </w:style>
  <w:style w:type="character" w:customStyle="1" w:styleId="Char6">
    <w:name w:val="批注主题 Char"/>
    <w:basedOn w:val="Char0"/>
    <w:link w:val="ae"/>
    <w:uiPriority w:val="99"/>
    <w:semiHidden/>
    <w:qFormat/>
    <w:rPr>
      <w:rFonts w:ascii="Tahoma" w:eastAsia="微软雅黑" w:hAnsi="Tahoma" w:cstheme="minorBidi"/>
      <w:b/>
      <w:bCs/>
      <w:sz w:val="22"/>
      <w:szCs w:val="22"/>
    </w:rPr>
  </w:style>
  <w:style w:type="character" w:customStyle="1" w:styleId="Char7">
    <w:name w:val="列出段落 Char"/>
    <w:link w:val="af7"/>
    <w:qFormat/>
    <w:rPr>
      <w:rFonts w:ascii="Tahoma" w:eastAsia="微软雅黑" w:hAnsi="Tahoma" w:cstheme="minorBidi"/>
      <w:sz w:val="22"/>
      <w:szCs w:val="22"/>
    </w:rPr>
  </w:style>
  <w:style w:type="character" w:customStyle="1" w:styleId="Char">
    <w:name w:val="正文文本 Char"/>
    <w:basedOn w:val="a1"/>
    <w:link w:val="a0"/>
    <w:uiPriority w:val="99"/>
    <w:qFormat/>
    <w:rPr>
      <w:rFonts w:ascii="宋体" w:hAnsi="宋体" w:cs="宋体"/>
      <w:sz w:val="24"/>
      <w:szCs w:val="22"/>
      <w:lang w:val="zh-CN" w:bidi="zh-CN"/>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Style1">
    <w:name w:val="_Style 1"/>
    <w:basedOn w:val="a"/>
    <w:qFormat/>
    <w:pPr>
      <w:ind w:firstLineChars="200" w:firstLine="420"/>
    </w:pPr>
  </w:style>
  <w:style w:type="paragraph" w:customStyle="1" w:styleId="22">
    <w:name w:val="列出段落2"/>
    <w:basedOn w:val="a"/>
    <w:qFormat/>
    <w:pPr>
      <w:ind w:firstLineChars="200" w:firstLine="420"/>
    </w:pPr>
  </w:style>
  <w:style w:type="paragraph" w:customStyle="1" w:styleId="p0">
    <w:name w:val="p0"/>
    <w:basedOn w:val="a"/>
    <w:qFormat/>
    <w:rPr>
      <w:szCs w:val="21"/>
    </w:rPr>
  </w:style>
  <w:style w:type="paragraph" w:customStyle="1" w:styleId="210">
    <w:name w:val="正文文本缩进 21"/>
    <w:basedOn w:val="a"/>
    <w:qFormat/>
    <w:pPr>
      <w:spacing w:line="480" w:lineRule="auto"/>
      <w:ind w:firstLine="540"/>
    </w:pPr>
    <w:rPr>
      <w:rFonts w:ascii="Calibri" w:hAnsi="Calibri"/>
      <w:sz w:val="20"/>
      <w:szCs w:val="20"/>
    </w:rPr>
  </w:style>
  <w:style w:type="paragraph" w:customStyle="1" w:styleId="Style2">
    <w:name w:val="_Style 2"/>
    <w:basedOn w:val="a"/>
    <w:qFormat/>
    <w:pPr>
      <w:ind w:firstLineChars="200" w:firstLine="420"/>
    </w:pPr>
  </w:style>
  <w:style w:type="paragraph" w:customStyle="1" w:styleId="msolistparagraph0">
    <w:name w:val="msolistparagraph"/>
    <w:basedOn w:val="a"/>
    <w:qFormat/>
    <w:pPr>
      <w:ind w:firstLineChars="200" w:firstLine="420"/>
    </w:pPr>
    <w:rPr>
      <w:rFonts w:hAnsi="宋体" w:hint="eastAsia"/>
    </w:rPr>
  </w:style>
  <w:style w:type="character" w:customStyle="1" w:styleId="5Char">
    <w:name w:val="标题 5 Char"/>
    <w:link w:val="5"/>
    <w:qFormat/>
    <w:rPr>
      <w:b/>
      <w:sz w:val="28"/>
    </w:rPr>
  </w:style>
  <w:style w:type="character" w:customStyle="1" w:styleId="1Char">
    <w:name w:val="标题 1 Char"/>
    <w:link w:val="1"/>
    <w:uiPriority w:val="9"/>
    <w:qFormat/>
    <w:rPr>
      <w:b/>
      <w:kern w:val="44"/>
      <w:sz w:val="44"/>
    </w:rPr>
  </w:style>
  <w:style w:type="paragraph" w:customStyle="1" w:styleId="14">
    <w:name w:val="修订1"/>
    <w:hidden/>
    <w:uiPriority w:val="99"/>
    <w:semiHidden/>
    <w:qFormat/>
    <w:rPr>
      <w:rFonts w:ascii="Tahoma" w:hAnsi="Tahoma" w:cstheme="minorBidi"/>
      <w:sz w:val="21"/>
      <w:szCs w:val="22"/>
    </w:rPr>
  </w:style>
  <w:style w:type="paragraph" w:customStyle="1" w:styleId="af8">
    <w:name w:val="表格文字"/>
    <w:basedOn w:val="a"/>
    <w:qFormat/>
    <w:pPr>
      <w:adjustRightInd/>
      <w:spacing w:before="25" w:after="25"/>
    </w:pPr>
    <w:rPr>
      <w:rFonts w:ascii="Times New Roman"/>
      <w:bCs/>
      <w:spacing w:val="10"/>
      <w:szCs w:val="20"/>
    </w:rPr>
  </w:style>
  <w:style w:type="paragraph" w:customStyle="1" w:styleId="15">
    <w:name w:val="纯文本1"/>
    <w:basedOn w:val="New"/>
    <w:qFormat/>
    <w:rPr>
      <w:rFonts w:ascii="宋体" w:hAnsi="Courier New"/>
      <w:szCs w:val="20"/>
    </w:rPr>
  </w:style>
  <w:style w:type="paragraph" w:customStyle="1" w:styleId="New">
    <w:name w:val="正文 New"/>
    <w:uiPriority w:val="99"/>
    <w:qFormat/>
    <w:pPr>
      <w:widowControl w:val="0"/>
      <w:spacing w:line="360" w:lineRule="auto"/>
      <w:jc w:val="both"/>
    </w:pPr>
    <w:rPr>
      <w:rFonts w:cs="黑体"/>
      <w:kern w:val="2"/>
      <w:sz w:val="21"/>
      <w:szCs w:val="22"/>
    </w:rPr>
  </w:style>
  <w:style w:type="paragraph" w:customStyle="1" w:styleId="23">
    <w:name w:val="正文2"/>
    <w:qFormat/>
    <w:pPr>
      <w:jc w:val="both"/>
    </w:pPr>
    <w:rPr>
      <w:kern w:val="2"/>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customStyle="1" w:styleId="TableParagraph">
    <w:name w:val="Table Paragraph"/>
    <w:basedOn w:val="a"/>
    <w:uiPriority w:val="1"/>
    <w:qFormat/>
  </w:style>
  <w:style w:type="paragraph" w:customStyle="1" w:styleId="16">
    <w:name w:val="正文文本缩进1"/>
    <w:basedOn w:val="New"/>
    <w:qFormat/>
    <w:pPr>
      <w:spacing w:after="120"/>
      <w:ind w:leftChars="200" w:left="420"/>
    </w:pPr>
  </w:style>
  <w:style w:type="paragraph" w:customStyle="1" w:styleId="NewNew">
    <w:name w:val="正文 New New"/>
    <w:qFormat/>
    <w:pPr>
      <w:widowControl w:val="0"/>
      <w:jc w:val="both"/>
    </w:pPr>
    <w:rPr>
      <w:szCs w:val="24"/>
    </w:rPr>
  </w:style>
  <w:style w:type="paragraph" w:customStyle="1" w:styleId="24">
    <w:name w:val="纯文本2"/>
    <w:basedOn w:val="New"/>
    <w:qFormat/>
    <w:rPr>
      <w:rFonts w:ascii="宋体" w:hAnsi="Courier New"/>
      <w:szCs w:val="20"/>
    </w:rPr>
  </w:style>
  <w:style w:type="character" w:customStyle="1" w:styleId="font141">
    <w:name w:val="font141"/>
    <w:qFormat/>
    <w:rPr>
      <w:rFonts w:ascii="Times New Roman" w:hAnsi="Times New Roman" w:cs="Times New Roman" w:hint="default"/>
      <w:color w:val="000000"/>
      <w:sz w:val="18"/>
      <w:szCs w:val="18"/>
      <w:u w:val="none"/>
    </w:rPr>
  </w:style>
  <w:style w:type="character" w:customStyle="1" w:styleId="font71">
    <w:name w:val="font71"/>
    <w:qFormat/>
    <w:rPr>
      <w:rFonts w:ascii="宋体" w:eastAsia="宋体" w:hAnsi="宋体" w:cs="宋体" w:hint="eastAsia"/>
      <w:color w:val="000000"/>
      <w:sz w:val="18"/>
      <w:szCs w:val="18"/>
      <w:u w:val="none"/>
    </w:rPr>
  </w:style>
  <w:style w:type="paragraph" w:customStyle="1" w:styleId="25">
    <w:name w:val="修订2"/>
    <w:hidden/>
    <w:uiPriority w:val="99"/>
    <w:semiHidden/>
    <w:qFormat/>
    <w:rPr>
      <w:rFonts w:ascii="Tahoma" w:hAnsi="Tahoma" w:cstheme="minorBidi"/>
      <w:sz w:val="21"/>
      <w:szCs w:val="22"/>
    </w:rPr>
  </w:style>
  <w:style w:type="paragraph" w:styleId="af9">
    <w:name w:val="Revision"/>
    <w:hidden/>
    <w:uiPriority w:val="99"/>
    <w:semiHidden/>
    <w:rsid w:val="009E1CE9"/>
    <w:rPr>
      <w:rFonts w:ascii="Tahoma" w:hAnsi="Tahoma"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8"/>
    <customShpInfo spid="_x0000_s4099"/>
    <customShpInfo spid="_x0000_s4097"/>
    <customShpInfo spid="_x0000_s4109"/>
    <customShpInfo spid="_x0000_s1026"/>
    <customShpInfo spid="_x0000_s4101"/>
    <customShpInfo spid="_x0000_s4100"/>
    <customShpInfo spid="_x0000_s4107"/>
    <customShpInfo spid="_x0000_s4108"/>
    <customShpInfo spid="_x0000_s4103"/>
    <customShpInfo spid="_x0000_s4104"/>
    <customShpInfo spid="_x0000_s4102"/>
    <customShpInfo spid="_x0000_s4105"/>
    <customShpInfo spid="_x0000_s410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917FAA-8248-4F56-8FCB-54C792002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Pages>
  <Words>391</Words>
  <Characters>2230</Characters>
  <Application>Microsoft Office Word</Application>
  <DocSecurity>0</DocSecurity>
  <Lines>18</Lines>
  <Paragraphs>5</Paragraphs>
  <ScaleCrop>false</ScaleCrop>
  <Company>Microsoft</Company>
  <LinksUpToDate>false</LinksUpToDate>
  <CharactersWithSpaces>2616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ming</cp:lastModifiedBy>
  <cp:revision>33</cp:revision>
  <cp:lastPrinted>2022-12-01T06:09:00Z</cp:lastPrinted>
  <dcterms:created xsi:type="dcterms:W3CDTF">2023-05-26T06:22:00Z</dcterms:created>
  <dcterms:modified xsi:type="dcterms:W3CDTF">2024-03-28T07:37:00Z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9D585F8794F84FA586C2DBDB1DC943E9_13</vt:lpwstr>
  </property>
</Properties>
</file>