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B0AE7" w14:textId="77777777" w:rsidR="008D2430" w:rsidRPr="00425FE7" w:rsidRDefault="00923B68">
      <w:pPr>
        <w:spacing w:line="440" w:lineRule="exact"/>
        <w:jc w:val="center"/>
        <w:rPr>
          <w:rFonts w:ascii="Time New Roma" w:hAnsi="Time New Roma"/>
          <w:szCs w:val="44"/>
        </w:rPr>
      </w:pPr>
      <w:r w:rsidRPr="00425FE7">
        <w:rPr>
          <w:rFonts w:ascii="Time New Roma" w:hAnsi="Time New Roma" w:hint="eastAsia"/>
          <w:b/>
          <w:bCs/>
          <w:sz w:val="44"/>
          <w:szCs w:val="44"/>
        </w:rPr>
        <w:t>用户需求书</w:t>
      </w:r>
    </w:p>
    <w:p w14:paraId="29386BF6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一、项目概况</w:t>
      </w:r>
    </w:p>
    <w:p w14:paraId="7708CC66" w14:textId="77777777" w:rsidR="008D2430" w:rsidRPr="00425FE7" w:rsidRDefault="00923B68">
      <w:pPr>
        <w:spacing w:line="440" w:lineRule="exact"/>
        <w:ind w:firstLineChars="200" w:firstLine="480"/>
        <w:rPr>
          <w:b/>
          <w:sz w:val="24"/>
        </w:rPr>
      </w:pPr>
      <w:r w:rsidRPr="00425FE7">
        <w:rPr>
          <w:rFonts w:cs="宋体" w:hint="eastAsia"/>
          <w:sz w:val="24"/>
        </w:rPr>
        <w:t>为巩固麻涌镇生活垃圾分类工作成果，提升麻涌镇生活垃圾提高生活垃圾减量化、资源化、无害化处理水平，优化我镇人居环境和生态环境，实现生活垃圾分类全覆盖。</w:t>
      </w:r>
      <w:bookmarkStart w:id="0" w:name="_GoBack"/>
      <w:bookmarkEnd w:id="0"/>
    </w:p>
    <w:p w14:paraId="41E5411F" w14:textId="77777777" w:rsidR="008D2430" w:rsidRPr="00425FE7" w:rsidRDefault="00923B68">
      <w:pPr>
        <w:spacing w:line="440" w:lineRule="exact"/>
        <w:ind w:firstLineChars="98" w:firstLine="236"/>
        <w:rPr>
          <w:b/>
          <w:sz w:val="24"/>
        </w:rPr>
      </w:pPr>
      <w:r w:rsidRPr="00425FE7">
        <w:rPr>
          <w:rFonts w:hint="eastAsia"/>
          <w:b/>
          <w:sz w:val="24"/>
        </w:rPr>
        <w:t>二、项目经费及付款方式</w:t>
      </w:r>
    </w:p>
    <w:p w14:paraId="3FBEE612" w14:textId="77777777" w:rsidR="008D2430" w:rsidRPr="00425FE7" w:rsidRDefault="00923B68">
      <w:pPr>
        <w:spacing w:line="440" w:lineRule="exact"/>
        <w:ind w:firstLineChars="200" w:firstLine="480"/>
        <w:rPr>
          <w:sz w:val="24"/>
        </w:rPr>
      </w:pPr>
      <w:r w:rsidRPr="00425FE7">
        <w:rPr>
          <w:rFonts w:hint="eastAsia"/>
          <w:sz w:val="24"/>
        </w:rPr>
        <w:t>1</w:t>
      </w:r>
      <w:r w:rsidRPr="00425FE7">
        <w:rPr>
          <w:rFonts w:hint="eastAsia"/>
          <w:sz w:val="24"/>
        </w:rPr>
        <w:t>、合同总额为全包价。合同金额包括但不限于：服务期服务人员的工资、福利、法定节假日加班费、员工的社会保险费用（包括养老、医疗、工伤、生育险和失业保险、其费用必须符合现行东莞市政府最新的相关规定）、服装费、劳保用品、物资费、场地费、调研费、培训费、活动费用、税费、咨询费、其他费用（清洁费、办公费、低值易耗品等）、不可预见费等完成本项目内容所需的一切费用。</w:t>
      </w:r>
    </w:p>
    <w:p w14:paraId="155ACC8A" w14:textId="77777777" w:rsidR="008D2430" w:rsidRPr="00425FE7" w:rsidRDefault="00923B68">
      <w:pPr>
        <w:spacing w:line="440" w:lineRule="exact"/>
        <w:ind w:firstLineChars="200" w:firstLine="480"/>
        <w:rPr>
          <w:sz w:val="24"/>
        </w:rPr>
      </w:pPr>
      <w:r w:rsidRPr="00425FE7">
        <w:rPr>
          <w:rFonts w:hint="eastAsia"/>
          <w:sz w:val="24"/>
        </w:rPr>
        <w:t>2</w:t>
      </w:r>
      <w:r w:rsidRPr="00425FE7">
        <w:rPr>
          <w:rFonts w:hint="eastAsia"/>
          <w:sz w:val="24"/>
        </w:rPr>
        <w:t>、承包费用每月支付一次，结合我镇对垃圾分类服务的考评成绩，支付上月的承包款，综合得分合格的可全额支付承包款。中标单位向采购人提供上月服务款的正规、合法、有效的发票，采购人在收到发票后，以银行划账形式向中标单位支付上月的服务费用，若中标单位有相应扣款或罚款的从承包款中相应扣除后再支付。</w:t>
      </w:r>
    </w:p>
    <w:p w14:paraId="55D96C68" w14:textId="77777777" w:rsidR="008D2430" w:rsidRPr="00425FE7" w:rsidRDefault="008D2430">
      <w:pPr>
        <w:spacing w:line="440" w:lineRule="exact"/>
        <w:ind w:firstLineChars="98" w:firstLine="236"/>
        <w:rPr>
          <w:b/>
          <w:sz w:val="24"/>
        </w:rPr>
      </w:pPr>
    </w:p>
    <w:p w14:paraId="3B769F45" w14:textId="58094262" w:rsidR="008D2430" w:rsidRPr="00425FE7" w:rsidRDefault="00923B68">
      <w:pPr>
        <w:spacing w:line="440" w:lineRule="exact"/>
        <w:ind w:firstLineChars="98" w:firstLine="236"/>
        <w:rPr>
          <w:sz w:val="24"/>
        </w:rPr>
      </w:pPr>
      <w:r w:rsidRPr="00425FE7">
        <w:rPr>
          <w:rFonts w:hint="eastAsia"/>
          <w:b/>
          <w:sz w:val="24"/>
        </w:rPr>
        <w:t>三、服务期限：</w:t>
      </w:r>
      <w:r w:rsidRPr="00425FE7">
        <w:rPr>
          <w:rFonts w:hint="eastAsia"/>
          <w:sz w:val="24"/>
        </w:rPr>
        <w:t>自合同签订之日起</w:t>
      </w:r>
      <w:r w:rsidRPr="00425FE7">
        <w:rPr>
          <w:rFonts w:hint="eastAsia"/>
          <w:sz w:val="24"/>
        </w:rPr>
        <w:t>2</w:t>
      </w:r>
      <w:r w:rsidRPr="00425FE7">
        <w:rPr>
          <w:rFonts w:hint="eastAsia"/>
          <w:sz w:val="24"/>
        </w:rPr>
        <w:t>年。</w:t>
      </w:r>
    </w:p>
    <w:p w14:paraId="7EB55ED2" w14:textId="77777777" w:rsidR="008D2430" w:rsidRPr="00425FE7" w:rsidRDefault="00923B68">
      <w:pPr>
        <w:spacing w:line="440" w:lineRule="exact"/>
        <w:ind w:firstLineChars="100" w:firstLine="241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四、项目服务范围</w:t>
      </w:r>
    </w:p>
    <w:p w14:paraId="3540AE50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1</w:t>
      </w:r>
      <w:r w:rsidRPr="00425FE7">
        <w:rPr>
          <w:rFonts w:cs="宋体" w:hint="eastAsia"/>
          <w:sz w:val="24"/>
        </w:rPr>
        <w:t>、垃圾分类实施范围为全镇辖区范围。重点开展垃圾分类工作八大产生源示范点，包括公共机构（办公区）、公共场所、集贸市场、医疗机构、餐饮机构、学校（文教区）、企业（办公区）、居住区（物管小区、非物管小区、自治村</w:t>
      </w:r>
      <w:r w:rsidRPr="00425FE7">
        <w:rPr>
          <w:rFonts w:cs="宋体" w:hint="eastAsia"/>
          <w:sz w:val="24"/>
        </w:rPr>
        <w:t>/</w:t>
      </w:r>
      <w:r w:rsidRPr="00425FE7">
        <w:rPr>
          <w:rFonts w:cs="宋体" w:hint="eastAsia"/>
          <w:sz w:val="24"/>
        </w:rPr>
        <w:t>社区）等。</w:t>
      </w:r>
    </w:p>
    <w:p w14:paraId="004EA261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2</w:t>
      </w:r>
      <w:r w:rsidRPr="00425FE7">
        <w:rPr>
          <w:rFonts w:cs="宋体" w:hint="eastAsia"/>
          <w:sz w:val="24"/>
        </w:rPr>
        <w:t>、在服务期限内，按照省、市有关文件要求，其他未列明的需新增的生活垃圾分类服务区域。</w:t>
      </w:r>
    </w:p>
    <w:p w14:paraId="46C39F09" w14:textId="77777777" w:rsidR="008D2430" w:rsidRPr="00425FE7" w:rsidRDefault="008D2430">
      <w:pPr>
        <w:spacing w:line="440" w:lineRule="exact"/>
        <w:ind w:firstLineChars="200" w:firstLine="480"/>
        <w:rPr>
          <w:rFonts w:cs="宋体"/>
          <w:sz w:val="24"/>
        </w:rPr>
      </w:pPr>
    </w:p>
    <w:p w14:paraId="00EC987C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五、项目服务要求</w:t>
      </w:r>
    </w:p>
    <w:p w14:paraId="0E44B059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中标单位负责为试点区域提供垃圾分类指导培训、试点走访、设施布置、培训活动、日常巡检、桶边引导、顾问指引、宣传活动、整理市要求的垃圾分类资料、月度总结、调整意见反馈等服务。具体工作内容如下：</w:t>
      </w:r>
    </w:p>
    <w:p w14:paraId="2E45AB1B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lastRenderedPageBreak/>
        <w:t>（一）垃圾分类宣传工作</w:t>
      </w:r>
    </w:p>
    <w:p w14:paraId="35C9D274" w14:textId="63C40245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1</w:t>
      </w:r>
      <w:r w:rsidRPr="00425FE7">
        <w:rPr>
          <w:rFonts w:cs="宋体" w:hint="eastAsia"/>
          <w:sz w:val="24"/>
        </w:rPr>
        <w:t>、入户宣传。通过入户走访宣的方式，在“</w:t>
      </w:r>
      <w:r w:rsidRPr="00425FE7">
        <w:rPr>
          <w:rFonts w:cs="宋体" w:hint="eastAsia"/>
          <w:sz w:val="24"/>
        </w:rPr>
        <w:t>1+1</w:t>
      </w:r>
      <w:r w:rsidRPr="00425FE7">
        <w:rPr>
          <w:rFonts w:cs="宋体" w:hint="eastAsia"/>
          <w:sz w:val="24"/>
        </w:rPr>
        <w:t>”示范区、全镇所有公共机构、垃圾分类八大源等区域进行实地走访宣传，宣传垃圾四分类工作，给居民和职工普及垃圾分类知识，为居民</w:t>
      </w:r>
      <w:r w:rsidR="00877211" w:rsidRPr="00425FE7">
        <w:rPr>
          <w:rFonts w:cs="宋体" w:hint="eastAsia"/>
          <w:sz w:val="24"/>
        </w:rPr>
        <w:t>和</w:t>
      </w:r>
      <w:r w:rsidRPr="00425FE7">
        <w:rPr>
          <w:rFonts w:cs="宋体" w:hint="eastAsia"/>
          <w:sz w:val="24"/>
        </w:rPr>
        <w:t>职工解疑答惑，亲身示范、指导居民便利地、科学地在家中、在单位进行垃圾分类。通过入户宣传增加居民和职工对生活垃圾分类减量的知晓度、认同度、参与度。引导居民从身边做起、从点滴做起，自觉开展生活垃圾分类，逐步形成垃圾分类的环保意识，养成珍惜资源、节约能源的生活习惯。</w:t>
      </w:r>
    </w:p>
    <w:p w14:paraId="7729B167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2</w:t>
      </w:r>
      <w:r w:rsidRPr="00425FE7">
        <w:rPr>
          <w:rFonts w:cs="宋体" w:hint="eastAsia"/>
          <w:sz w:val="24"/>
        </w:rPr>
        <w:t>、静态宣传。在镇公共区域、分类示范区、公共机构等张贴垃圾分类宣传海报，在宣传栏张贴含有四类垃圾流向公示牌内容的海报，在显著位置制定、印发张贴垃圾分类指引宣教图。设置与地块设施文化建设、建筑风格和谐统一的垃圾分类宣传立体牌等，使试点区域垃圾分类宣传氛围浓厚有创新。</w:t>
      </w:r>
    </w:p>
    <w:p w14:paraId="2BD22793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3</w:t>
      </w:r>
      <w:r w:rsidRPr="00425FE7">
        <w:rPr>
          <w:rFonts w:cs="宋体" w:hint="eastAsia"/>
          <w:sz w:val="24"/>
        </w:rPr>
        <w:t>、户外宣传。通过开展室内或室外宣传活动方式，包括宣讲会、知识技能培训活动，产业链体验活动、趣味游戏互动等，营造垃圾分类人人知晓的良好氛围。每月分类宣传活动不少于</w:t>
      </w:r>
      <w:r w:rsidRPr="00425FE7">
        <w:rPr>
          <w:rFonts w:cs="宋体" w:hint="eastAsia"/>
          <w:sz w:val="24"/>
        </w:rPr>
        <w:t>10</w:t>
      </w:r>
      <w:r w:rsidRPr="00425FE7">
        <w:rPr>
          <w:rFonts w:cs="宋体" w:hint="eastAsia"/>
          <w:sz w:val="24"/>
        </w:rPr>
        <w:t>场。</w:t>
      </w:r>
    </w:p>
    <w:p w14:paraId="242E6795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（二）举办生活垃圾分类宣讲、培训</w:t>
      </w:r>
    </w:p>
    <w:p w14:paraId="4659132D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在生活垃圾分类服务范围的村（社区）、公共机构等八大源场所开展垃圾分类专题宣讲培训，每月不少于</w:t>
      </w:r>
      <w:r w:rsidRPr="00425FE7">
        <w:rPr>
          <w:rFonts w:cs="宋体" w:hint="eastAsia"/>
          <w:sz w:val="24"/>
        </w:rPr>
        <w:t>4</w:t>
      </w:r>
      <w:r w:rsidRPr="00425FE7">
        <w:rPr>
          <w:rFonts w:cs="宋体" w:hint="eastAsia"/>
          <w:sz w:val="24"/>
        </w:rPr>
        <w:t>场。原则上要覆盖各个服务区域，逐步推广。</w:t>
      </w:r>
    </w:p>
    <w:p w14:paraId="50D4A580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（三）垃圾分类亭、分类投放点现场引导</w:t>
      </w:r>
    </w:p>
    <w:p w14:paraId="7BBBECCA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在垃圾分类投放点按人流量配套现场引导员，现场指引居民群众如何正确进行垃圾分类，向群众进行垃圾分类知识普及教育，提高群众对垃圾分类的知晓率和分类正确率。具体现场引导时间以采购人意见为准。</w:t>
      </w:r>
    </w:p>
    <w:p w14:paraId="3551125E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（四）现场巡查、反馈指导</w:t>
      </w:r>
    </w:p>
    <w:p w14:paraId="08B7B1AC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设置巡查、指导员，执行入户宣传工作任务，指导垃圾分类工作开展，具体如下：</w:t>
      </w:r>
    </w:p>
    <w:p w14:paraId="35E63CA8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1</w:t>
      </w:r>
      <w:r w:rsidRPr="00425FE7">
        <w:rPr>
          <w:rFonts w:cs="宋体" w:hint="eastAsia"/>
          <w:sz w:val="24"/>
        </w:rPr>
        <w:t>、在垃圾分类服务区域内进行巡查，并入户宣传，派发宣传资料。</w:t>
      </w:r>
    </w:p>
    <w:p w14:paraId="0F065561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2</w:t>
      </w:r>
      <w:r w:rsidRPr="00425FE7">
        <w:rPr>
          <w:rFonts w:cs="宋体" w:hint="eastAsia"/>
          <w:sz w:val="24"/>
        </w:rPr>
        <w:t>、每周定期到全镇垃圾分类“八大源”进行工作指导，协助指导单位进行资料整理、现场指导等。</w:t>
      </w:r>
    </w:p>
    <w:p w14:paraId="4E704280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3</w:t>
      </w:r>
      <w:r w:rsidRPr="00425FE7">
        <w:rPr>
          <w:rFonts w:cs="宋体" w:hint="eastAsia"/>
          <w:sz w:val="24"/>
        </w:rPr>
        <w:t>、现场指导八大产生源的单位开展垃圾分类，从科学管理、宣传发动、分类设施、分类效果四个方面按照最新的文件要求进行，整理每天走访资料。</w:t>
      </w:r>
    </w:p>
    <w:p w14:paraId="30AC529A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4</w:t>
      </w:r>
      <w:r w:rsidRPr="00425FE7">
        <w:rPr>
          <w:rFonts w:cs="宋体" w:hint="eastAsia"/>
          <w:sz w:val="24"/>
        </w:rPr>
        <w:t>、走访后需要整改的单位情况进行汇总，并在三个工作日后再次走访。</w:t>
      </w:r>
    </w:p>
    <w:p w14:paraId="31BF6859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lastRenderedPageBreak/>
        <w:t>（五）资料整理上报</w:t>
      </w:r>
    </w:p>
    <w:p w14:paraId="616E6129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1</w:t>
      </w:r>
      <w:r w:rsidRPr="00425FE7">
        <w:rPr>
          <w:rFonts w:cs="宋体" w:hint="eastAsia"/>
          <w:sz w:val="24"/>
        </w:rPr>
        <w:t>、按照市垃圾分类工作要求，指导、协助我镇垃圾分类服务范围内各个单位按时进行资料整理、上报。</w:t>
      </w:r>
    </w:p>
    <w:p w14:paraId="5035E3C3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2</w:t>
      </w:r>
      <w:r w:rsidRPr="00425FE7">
        <w:rPr>
          <w:rFonts w:cs="宋体" w:hint="eastAsia"/>
          <w:sz w:val="24"/>
        </w:rPr>
        <w:t>、根据年底工作任务清单要求，定期组织开展相关垃圾活动，对接市垃圾分类办，定期报送相关垃圾分类资料。</w:t>
      </w:r>
    </w:p>
    <w:p w14:paraId="472A3D9F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（六）线上宣传</w:t>
      </w:r>
    </w:p>
    <w:p w14:paraId="2B299C41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设置我镇垃圾分类知识宣传线上小程序，为居民群众、单位职工等开拓垃圾分类知识学习、宣传推广渠道。</w:t>
      </w:r>
    </w:p>
    <w:p w14:paraId="236C9C41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（七）大数据系统</w:t>
      </w:r>
    </w:p>
    <w:p w14:paraId="740D148D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开发使用大数据平台系统，每日统计我镇生活垃圾分类情况，并为采购方提供管理及查询账户，实时掌握垃圾分类有关数据。</w:t>
      </w:r>
    </w:p>
    <w:p w14:paraId="03D60E2D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（八）垃圾分类中端收运</w:t>
      </w:r>
    </w:p>
    <w:p w14:paraId="2698FB6A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根据服务单位需求，采取定时收运或者电话预约的方式，将服务范围内各点位的有害垃圾、可回收物等收运到采购人指定的全镇暂存点。</w:t>
      </w:r>
    </w:p>
    <w:p w14:paraId="5D90401A" w14:textId="77777777" w:rsidR="008D2430" w:rsidRPr="00425FE7" w:rsidRDefault="008D2430">
      <w:pPr>
        <w:spacing w:line="440" w:lineRule="exact"/>
        <w:ind w:firstLineChars="200" w:firstLine="482"/>
        <w:rPr>
          <w:rFonts w:cs="宋体"/>
          <w:b/>
          <w:sz w:val="24"/>
        </w:rPr>
      </w:pPr>
    </w:p>
    <w:p w14:paraId="6F5F6CBC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六、人员配置要求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4322"/>
        <w:gridCol w:w="1601"/>
        <w:gridCol w:w="1485"/>
      </w:tblGrid>
      <w:tr w:rsidR="008D2430" w:rsidRPr="00425FE7" w14:paraId="319F9064" w14:textId="77777777">
        <w:trPr>
          <w:trHeight w:val="517"/>
          <w:jc w:val="center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60C81" w14:textId="77777777" w:rsidR="008D2430" w:rsidRPr="00425FE7" w:rsidRDefault="00923B68">
            <w:pPr>
              <w:jc w:val="center"/>
              <w:rPr>
                <w:rFonts w:ascii="宋体" w:hAnsi="宋体"/>
                <w:b/>
                <w:sz w:val="24"/>
              </w:rPr>
            </w:pPr>
            <w:r w:rsidRPr="00425FE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893F6" w14:textId="77777777" w:rsidR="008D2430" w:rsidRPr="00425FE7" w:rsidRDefault="00923B68">
            <w:pPr>
              <w:jc w:val="center"/>
              <w:rPr>
                <w:rFonts w:ascii="宋体" w:hAnsi="宋体"/>
                <w:b/>
                <w:sz w:val="24"/>
              </w:rPr>
            </w:pPr>
            <w:r w:rsidRPr="00425FE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3D5D9" w14:textId="77777777" w:rsidR="008D2430" w:rsidRPr="00425FE7" w:rsidRDefault="00923B68">
            <w:pPr>
              <w:jc w:val="center"/>
              <w:rPr>
                <w:rFonts w:ascii="宋体" w:hAnsi="宋体"/>
                <w:b/>
                <w:sz w:val="24"/>
              </w:rPr>
            </w:pPr>
            <w:r w:rsidRPr="00425FE7"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C20CF" w14:textId="77777777" w:rsidR="008D2430" w:rsidRPr="00425FE7" w:rsidRDefault="00923B68">
            <w:pPr>
              <w:jc w:val="center"/>
              <w:rPr>
                <w:rFonts w:ascii="宋体" w:hAnsi="宋体"/>
                <w:b/>
                <w:sz w:val="24"/>
              </w:rPr>
            </w:pPr>
            <w:r w:rsidRPr="00425FE7"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8D2430" w:rsidRPr="00425FE7" w14:paraId="395CC83E" w14:textId="77777777">
        <w:trPr>
          <w:trHeight w:val="550"/>
          <w:jc w:val="center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B5EE6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EB3D3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项目经理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3933C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9B481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1</w:t>
            </w:r>
          </w:p>
        </w:tc>
      </w:tr>
      <w:tr w:rsidR="008D2430" w:rsidRPr="00425FE7" w14:paraId="5258583E" w14:textId="77777777">
        <w:trPr>
          <w:trHeight w:val="559"/>
          <w:jc w:val="center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0CA59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15445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垃圾分类培训师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B5B7C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393D8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≥1</w:t>
            </w:r>
          </w:p>
        </w:tc>
      </w:tr>
      <w:tr w:rsidR="008D2430" w:rsidRPr="00425FE7" w14:paraId="2E44056E" w14:textId="77777777">
        <w:trPr>
          <w:trHeight w:val="739"/>
          <w:jc w:val="center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B323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33125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现场引导员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CFD5C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DCFBF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足量</w:t>
            </w:r>
          </w:p>
        </w:tc>
      </w:tr>
      <w:tr w:rsidR="008D2430" w:rsidRPr="00425FE7" w14:paraId="7FF50F19" w14:textId="77777777">
        <w:trPr>
          <w:trHeight w:val="583"/>
          <w:jc w:val="center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9B08A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320EC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现场巡检、反馈指导专员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077F8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CF8EB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足量</w:t>
            </w:r>
          </w:p>
        </w:tc>
      </w:tr>
      <w:tr w:rsidR="008D2430" w:rsidRPr="00425FE7" w14:paraId="74474A4D" w14:textId="77777777">
        <w:trPr>
          <w:trHeight w:val="583"/>
          <w:jc w:val="center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55E25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44C45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资料员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29AAA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00495" w14:textId="77777777" w:rsidR="008D2430" w:rsidRPr="00425FE7" w:rsidRDefault="00923B68">
            <w:pPr>
              <w:jc w:val="center"/>
              <w:rPr>
                <w:rFonts w:ascii="宋体" w:hAnsi="宋体"/>
                <w:sz w:val="24"/>
              </w:rPr>
            </w:pPr>
            <w:r w:rsidRPr="00425FE7">
              <w:rPr>
                <w:rFonts w:ascii="宋体" w:hAnsi="宋体" w:hint="eastAsia"/>
                <w:sz w:val="24"/>
              </w:rPr>
              <w:t>≥1</w:t>
            </w:r>
          </w:p>
        </w:tc>
      </w:tr>
    </w:tbl>
    <w:p w14:paraId="1ECE7601" w14:textId="77777777" w:rsidR="008D2430" w:rsidRPr="00425FE7" w:rsidRDefault="008D2430">
      <w:pPr>
        <w:spacing w:line="440" w:lineRule="exact"/>
        <w:ind w:firstLineChars="200" w:firstLine="480"/>
        <w:rPr>
          <w:rFonts w:cs="宋体"/>
          <w:sz w:val="24"/>
        </w:rPr>
      </w:pPr>
    </w:p>
    <w:p w14:paraId="1D081D21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七、设备要求</w:t>
      </w:r>
    </w:p>
    <w:p w14:paraId="367A5909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配备厨余垃圾、有害垃圾、可回收物等收运三轮车不少于</w:t>
      </w:r>
      <w:r w:rsidRPr="00425FE7">
        <w:rPr>
          <w:rFonts w:cs="宋体" w:hint="eastAsia"/>
          <w:sz w:val="24"/>
        </w:rPr>
        <w:t>1</w:t>
      </w:r>
      <w:r w:rsidRPr="00425FE7">
        <w:rPr>
          <w:rFonts w:cs="宋体" w:hint="eastAsia"/>
          <w:sz w:val="24"/>
        </w:rPr>
        <w:t>台。</w:t>
      </w:r>
    </w:p>
    <w:p w14:paraId="63942DF9" w14:textId="77777777" w:rsidR="008D2430" w:rsidRPr="00425FE7" w:rsidRDefault="008D2430">
      <w:pPr>
        <w:spacing w:line="440" w:lineRule="exact"/>
        <w:ind w:firstLineChars="200" w:firstLine="480"/>
        <w:rPr>
          <w:rFonts w:cs="宋体"/>
          <w:sz w:val="24"/>
        </w:rPr>
      </w:pPr>
    </w:p>
    <w:p w14:paraId="32B9BC8A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八、考核办法和考核标准</w:t>
      </w:r>
    </w:p>
    <w:p w14:paraId="4F29B4D9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1</w:t>
      </w:r>
      <w:r w:rsidRPr="00425FE7">
        <w:rPr>
          <w:rFonts w:cs="宋体" w:hint="eastAsia"/>
          <w:sz w:val="24"/>
        </w:rPr>
        <w:t>、每月不定期对垃圾分类的宣传服务、宣讲培训、分类指导等多方面内容进行综合考评，评定垃圾分类工作的该月得分。</w:t>
      </w:r>
    </w:p>
    <w:p w14:paraId="1D2BD7BC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lastRenderedPageBreak/>
        <w:t>2</w:t>
      </w:r>
      <w:r w:rsidRPr="00425FE7">
        <w:rPr>
          <w:rFonts w:cs="宋体" w:hint="eastAsia"/>
          <w:sz w:val="24"/>
        </w:rPr>
        <w:t>、综合成绩≥</w:t>
      </w:r>
      <w:r w:rsidRPr="00425FE7">
        <w:rPr>
          <w:rFonts w:cs="宋体" w:hint="eastAsia"/>
          <w:sz w:val="24"/>
        </w:rPr>
        <w:t>90</w:t>
      </w:r>
      <w:r w:rsidRPr="00425FE7">
        <w:rPr>
          <w:rFonts w:cs="宋体" w:hint="eastAsia"/>
          <w:sz w:val="24"/>
        </w:rPr>
        <w:t>分为合格，可全额支付当月承包款；</w:t>
      </w:r>
      <w:r w:rsidRPr="00425FE7">
        <w:rPr>
          <w:rFonts w:cs="宋体" w:hint="eastAsia"/>
          <w:sz w:val="24"/>
        </w:rPr>
        <w:t>90</w:t>
      </w:r>
      <w:r w:rsidRPr="00425FE7">
        <w:rPr>
          <w:rFonts w:cs="宋体" w:hint="eastAsia"/>
          <w:sz w:val="24"/>
        </w:rPr>
        <w:t>分以下为不及格，每扣一分相应扣减当月承包费的</w:t>
      </w:r>
      <w:r w:rsidRPr="00425FE7">
        <w:rPr>
          <w:rFonts w:cs="宋体" w:hint="eastAsia"/>
          <w:sz w:val="24"/>
        </w:rPr>
        <w:t>1%</w:t>
      </w:r>
      <w:r w:rsidRPr="00425FE7">
        <w:rPr>
          <w:rFonts w:cs="宋体" w:hint="eastAsia"/>
          <w:sz w:val="24"/>
        </w:rPr>
        <w:t>。</w:t>
      </w:r>
    </w:p>
    <w:p w14:paraId="5A1683F4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3</w:t>
      </w:r>
      <w:r w:rsidRPr="00425FE7">
        <w:rPr>
          <w:rFonts w:cs="宋体" w:hint="eastAsia"/>
          <w:sz w:val="24"/>
        </w:rPr>
        <w:t>、评分结果由采购人通知中标单位签名确认。</w:t>
      </w:r>
    </w:p>
    <w:p w14:paraId="589EBAC1" w14:textId="77777777" w:rsidR="008D2430" w:rsidRPr="00425FE7" w:rsidRDefault="008D2430">
      <w:pPr>
        <w:spacing w:line="440" w:lineRule="exact"/>
        <w:ind w:firstLineChars="200" w:firstLine="480"/>
        <w:rPr>
          <w:rFonts w:cs="宋体"/>
          <w:sz w:val="24"/>
        </w:rPr>
      </w:pPr>
    </w:p>
    <w:p w14:paraId="5E165799" w14:textId="77777777" w:rsidR="008D2430" w:rsidRPr="00425FE7" w:rsidRDefault="00923B68">
      <w:pPr>
        <w:spacing w:line="440" w:lineRule="exact"/>
        <w:ind w:firstLineChars="200" w:firstLine="482"/>
        <w:rPr>
          <w:rFonts w:cs="宋体"/>
          <w:b/>
          <w:sz w:val="24"/>
        </w:rPr>
      </w:pPr>
      <w:r w:rsidRPr="00425FE7">
        <w:rPr>
          <w:rFonts w:cs="宋体" w:hint="eastAsia"/>
          <w:b/>
          <w:sz w:val="24"/>
        </w:rPr>
        <w:t>九、退出机制</w:t>
      </w:r>
    </w:p>
    <w:p w14:paraId="7B0F6688" w14:textId="77777777" w:rsidR="008D2430" w:rsidRPr="00425FE7" w:rsidRDefault="00923B68">
      <w:pPr>
        <w:spacing w:line="440" w:lineRule="exact"/>
        <w:ind w:firstLineChars="200" w:firstLine="480"/>
        <w:rPr>
          <w:rFonts w:cs="宋体"/>
          <w:sz w:val="24"/>
        </w:rPr>
      </w:pPr>
      <w:r w:rsidRPr="00425FE7">
        <w:rPr>
          <w:rFonts w:cs="宋体" w:hint="eastAsia"/>
          <w:sz w:val="24"/>
        </w:rPr>
        <w:t>在服务期内，如果中标单位的最终考评成绩连续三个月低于</w:t>
      </w:r>
      <w:r w:rsidRPr="00425FE7">
        <w:rPr>
          <w:rFonts w:cs="宋体" w:hint="eastAsia"/>
          <w:sz w:val="24"/>
        </w:rPr>
        <w:t>85</w:t>
      </w:r>
      <w:r w:rsidRPr="00425FE7">
        <w:rPr>
          <w:rFonts w:cs="宋体" w:hint="eastAsia"/>
          <w:sz w:val="24"/>
        </w:rPr>
        <w:t>分（不含</w:t>
      </w:r>
      <w:r w:rsidRPr="00425FE7">
        <w:rPr>
          <w:rFonts w:cs="宋体" w:hint="eastAsia"/>
          <w:sz w:val="24"/>
        </w:rPr>
        <w:t>85</w:t>
      </w:r>
      <w:r w:rsidRPr="00425FE7">
        <w:rPr>
          <w:rFonts w:cs="宋体" w:hint="eastAsia"/>
          <w:sz w:val="24"/>
        </w:rPr>
        <w:t>），采购人有权终止合同，无条件取消中标单位的服务资格。</w:t>
      </w:r>
    </w:p>
    <w:p w14:paraId="455D5566" w14:textId="77777777" w:rsidR="008D2430" w:rsidRPr="00425FE7" w:rsidRDefault="008D2430">
      <w:pPr>
        <w:spacing w:line="440" w:lineRule="exact"/>
        <w:ind w:firstLineChars="200" w:firstLine="480"/>
        <w:rPr>
          <w:rFonts w:cs="宋体"/>
          <w:sz w:val="24"/>
        </w:rPr>
      </w:pPr>
    </w:p>
    <w:p w14:paraId="33098B83" w14:textId="77777777" w:rsidR="008D2430" w:rsidRPr="00425FE7" w:rsidRDefault="00923B68">
      <w:pPr>
        <w:pStyle w:val="a0"/>
        <w:ind w:firstLine="0"/>
        <w:rPr>
          <w:b/>
        </w:rPr>
      </w:pPr>
      <w:r w:rsidRPr="00425FE7">
        <w:br w:type="page"/>
      </w:r>
      <w:r w:rsidRPr="00425FE7">
        <w:rPr>
          <w:rFonts w:hint="eastAsia"/>
          <w:b/>
        </w:rPr>
        <w:lastRenderedPageBreak/>
        <w:t>附表：麻涌镇垃圾分类实施服务项目考核表</w:t>
      </w:r>
    </w:p>
    <w:p w14:paraId="3DD323C8" w14:textId="7197EA3A" w:rsidR="008D2430" w:rsidRPr="00425FE7" w:rsidRDefault="00923B68">
      <w:pPr>
        <w:spacing w:line="360" w:lineRule="auto"/>
        <w:jc w:val="center"/>
        <w:rPr>
          <w:rFonts w:ascii="宋体" w:hAnsi="宋体" w:cs="宋体"/>
          <w:b/>
          <w:bCs/>
          <w:sz w:val="22"/>
          <w:szCs w:val="22"/>
        </w:rPr>
      </w:pPr>
      <w:r w:rsidRPr="00425FE7">
        <w:rPr>
          <w:rFonts w:ascii="宋体" w:hAnsi="宋体" w:cs="宋体" w:hint="eastAsia"/>
          <w:b/>
          <w:bCs/>
          <w:sz w:val="22"/>
          <w:szCs w:val="22"/>
        </w:rPr>
        <w:t>麻涌镇2025-</w:t>
      </w:r>
      <w:r w:rsidRPr="00425FE7">
        <w:rPr>
          <w:rFonts w:ascii="宋体" w:hAnsi="宋体" w:cs="宋体" w:hint="eastAsia"/>
          <w:b/>
          <w:bCs/>
          <w:sz w:val="22"/>
          <w:szCs w:val="22"/>
        </w:rPr>
        <w:t>20</w:t>
      </w:r>
      <w:r w:rsidRPr="00425FE7">
        <w:rPr>
          <w:rFonts w:ascii="宋体" w:hAnsi="宋体" w:cs="宋体"/>
          <w:b/>
          <w:bCs/>
          <w:sz w:val="22"/>
          <w:szCs w:val="22"/>
        </w:rPr>
        <w:t>2</w:t>
      </w:r>
      <w:r w:rsidRPr="00425FE7">
        <w:rPr>
          <w:rFonts w:ascii="宋体" w:hAnsi="宋体" w:cs="宋体" w:hint="eastAsia"/>
          <w:b/>
          <w:bCs/>
          <w:sz w:val="22"/>
          <w:szCs w:val="22"/>
        </w:rPr>
        <w:t>7</w:t>
      </w:r>
      <w:r w:rsidRPr="00425FE7">
        <w:rPr>
          <w:rFonts w:ascii="宋体" w:hAnsi="宋体" w:cs="宋体" w:hint="eastAsia"/>
          <w:b/>
          <w:bCs/>
          <w:sz w:val="22"/>
          <w:szCs w:val="22"/>
        </w:rPr>
        <w:t>年垃圾分类实施服务项目考核表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1030"/>
        <w:gridCol w:w="2675"/>
        <w:gridCol w:w="2550"/>
        <w:gridCol w:w="542"/>
        <w:gridCol w:w="532"/>
        <w:gridCol w:w="537"/>
      </w:tblGrid>
      <w:tr w:rsidR="008D2430" w:rsidRPr="00425FE7" w14:paraId="2CDC1395" w14:textId="77777777">
        <w:trPr>
          <w:trHeight w:val="76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55CA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考核类别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71FF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考核项目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4BE5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A378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扣分标准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302B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标准分值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0F0C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检查扣分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9A50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D2430" w:rsidRPr="00425FE7" w14:paraId="4461204D" w14:textId="77777777">
        <w:trPr>
          <w:trHeight w:val="135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10D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宣传活动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75C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入户宣传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4005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每周不少于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次对示范区居民群众开展入户宣传工作，普及垃圾分类知识，提高群众知晓率。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A3BA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1.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次数达不到的，每少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次扣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分，扣完为止。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br/>
              <w:t>2.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抽查群众知晓率，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90%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以下，每少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5%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扣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分，扣完为止。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32DC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4F7A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1D80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6EEBEEB9" w14:textId="77777777">
        <w:trPr>
          <w:trHeight w:val="1620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2212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F87C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静态宣传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8291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在镇公共区域、分类示范区、公共机构等张贴垃圾分类宣传海报，在宣传栏张贴含有四类垃圾流向公示牌，在显著位置制定、印发张贴垃圾分类指引宣教图。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1B0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、按照市工作要求，各单位每缺少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样宣传资料，扣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分。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br/>
              <w:t>2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、宣传氛围不够浓厚，扣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C478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3B4E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735F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1DB1AA98" w14:textId="77777777">
        <w:trPr>
          <w:trHeight w:val="1620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9900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51C3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户外宣传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4FE7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通过开展室内或室外宣传活动方式，包括宣讲会、知识技能培训活动，产业链体验活动、趣味游戏互动等，营造垃圾分类人人知晓的良好氛围。每月分类宣传活动不少于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10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场。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7E61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、场数不足的，每少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场扣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分。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br/>
              <w:t>2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、举办的垃圾分类活动氛围活跃，对举办的活动氛围不够，每场扣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B32E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EC9F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E17D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21514951" w14:textId="77777777">
        <w:trPr>
          <w:trHeight w:val="540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4F69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0162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志愿者活动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6883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每月组织开展垃圾分类青年志愿活动，每月不少于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次。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FD1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未组织不得分。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FEA2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0A84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F246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5C11F7D8" w14:textId="77777777">
        <w:trPr>
          <w:trHeight w:val="135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F398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宣讲、培训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7E5F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宣讲培训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5E97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每月组织示范区、各公共机构等单位开展垃圾分类宣讲培训，要按照市工作要求，聘请相关资质的培训师进行授课，每月不少于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B3F9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、授课教师不达到市相关标准要求，扣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、培训次数不足的，每少一次扣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1784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C1FF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8CBC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24794CB1" w14:textId="77777777">
        <w:trPr>
          <w:trHeight w:val="1080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DD04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61F2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培训资料整理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61E8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按要求做好相关培训计划、培训方案、活动签到、培训记录、活动照片等资料，并做好资料整理存档。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A7D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缺少培训资料档案，每少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项扣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9B62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07DE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6F95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7181456C" w14:textId="77777777">
        <w:trPr>
          <w:trHeight w:val="81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5CC3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引导员服务项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5154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日常考勤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8CE2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应按规范执行定时定点服务，遵守上班纪律。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6E77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、每发现无故缺岗一次扣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分，扣完为止。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、迟到、早退每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7AD4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C501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28AF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7E34DEE8" w14:textId="77777777">
        <w:trPr>
          <w:trHeight w:val="810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4F0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A910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服务形象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2E4E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按照东莞市引导员着装要求，着装规范得体，并使用文明用语。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EA88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未使用文明用语等合理投诉，每次投诉扣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分，扣完为止。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BEC7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732E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989A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2302181F" w14:textId="77777777">
        <w:trPr>
          <w:trHeight w:val="16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41B5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巡查、反馈指导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4BD3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垃圾分类指导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468B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到全镇公共机构、物业小区、市场、公共区域等垃圾分类“八大源”进行工作指导，协助指导单位进行资料整理、现场指导等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55B3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、要服务范围全覆盖，每少指导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个单位扣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、收到相关单位对服务公司的投诉，查实属实的，每次扣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CD45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5342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6D41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00094F55" w14:textId="77777777">
        <w:trPr>
          <w:trHeight w:val="1890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4A6E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3EE1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资料对接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D2C5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协助各单位完成垃圾分类台账、相关方案及总结等资料，对接市考评检查，整理资料归档。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F8C5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、每缺少一项考评资料扣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、按市相关考评标准，对各单位现场分类设施设置、资料整理等做出正确指引，每错漏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项扣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3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、未与市做好资料对接工作，每漏报、迟报一次，扣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3A3D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1B2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C9E9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6EA30C9A" w14:textId="77777777">
        <w:trPr>
          <w:trHeight w:val="13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FF94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数据管理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EA3F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大数据平台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7E04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开发使用大数据平台系统，每日统计我镇生活垃圾分类情况，并为采购方提供管理及查询账户，实时掌握垃圾分类有关数据。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5EF3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、系统不能正常使用，扣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、系统数据未按时录入，每次扣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0652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4C84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8BB9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2BC411DF" w14:textId="77777777">
        <w:trPr>
          <w:trHeight w:val="135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9907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垃圾清运项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EB1A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分类垃圾收集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7EF0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可回收物独立清运、有害垃圾独立清运。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359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可回收物、有害垃圾等未按要求收运，每次扣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6105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FA5B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6123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062508F8" w14:textId="77777777">
        <w:trPr>
          <w:trHeight w:val="540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1B7F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F5CC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清运车辆整洁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5FE8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车容车貌干净整洁、无异味。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4BC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发现一项不符合规定，扣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分，扣完为止。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2086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010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5CC4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270F84B5" w14:textId="77777777">
        <w:trPr>
          <w:trHeight w:val="81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C2A5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人员管理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18F5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人员配置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9F7D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按要求配备足额的工作人员。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FB46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人数不足的，每少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人扣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562E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96BB" w14:textId="77777777" w:rsidR="008D2430" w:rsidRPr="00425FE7" w:rsidRDefault="008D2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E229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2430" w:rsidRPr="00425FE7" w14:paraId="2F6454F6" w14:textId="77777777">
        <w:trPr>
          <w:trHeight w:val="81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2922" w14:textId="77777777" w:rsidR="008D2430" w:rsidRPr="00425FE7" w:rsidRDefault="008D2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9983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人员纪律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EC5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各人员必须按要求准时上落班，不得迟到、早退、缺岗等。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3C3F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每发现违规行为，每人次扣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5402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42F7" w14:textId="77777777" w:rsidR="008D2430" w:rsidRPr="00425FE7" w:rsidRDefault="008D2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A142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2430" w:rsidRPr="00425FE7" w14:paraId="6D30DADA" w14:textId="77777777">
        <w:trPr>
          <w:trHeight w:val="81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AE6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附加扣分项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8551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全市排名扣分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C4E0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结合全市垃圾分类第三方考评成绩，对垃圾分类服务工作进行评价。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D498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我镇在全市排名在“合格”（第三档）或以下档次的，扣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27B7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9E06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4D02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3C29092F" w14:textId="77777777">
        <w:trPr>
          <w:trHeight w:val="81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70DB" w14:textId="77777777" w:rsidR="008D2430" w:rsidRPr="00425FE7" w:rsidRDefault="008D2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E141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批评投诉扣分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99D2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工作没到位，受到被批评、投诉。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84E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各级领导随机检查发现的问题，每处扣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分；群众来信来访中的有效投诉，每处扣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分，不设限；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被市、镇垃圾分类相关文件点名批评的，每次扣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7438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6355" w14:textId="77777777" w:rsidR="008D2430" w:rsidRPr="00425FE7" w:rsidRDefault="008D2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AD33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2430" w:rsidRPr="00425FE7" w14:paraId="15C66C3F" w14:textId="77777777">
        <w:trPr>
          <w:trHeight w:val="81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5A8C" w14:textId="77777777" w:rsidR="008D2430" w:rsidRPr="00425FE7" w:rsidRDefault="008D2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EACD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重大事件扣分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7F0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工作没落实到位，出现对我镇影响较大的负面事件。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FBED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被媒体报道相关负面新闻，情况属实的每次扣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分；出现其他重大负面事件，每次扣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C081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8748" w14:textId="77777777" w:rsidR="008D2430" w:rsidRPr="00425FE7" w:rsidRDefault="008D2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42FA" w14:textId="77777777" w:rsidR="008D2430" w:rsidRPr="00425FE7" w:rsidRDefault="008D243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2430" w:rsidRPr="00425FE7" w14:paraId="43F098BD" w14:textId="77777777">
        <w:trPr>
          <w:trHeight w:val="270"/>
        </w:trPr>
        <w:tc>
          <w:tcPr>
            <w:tcW w:w="4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6C51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总扣分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D296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C42B" w14:textId="77777777" w:rsidR="008D2430" w:rsidRPr="00425FE7" w:rsidRDefault="00923B6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D2430" w:rsidRPr="00425FE7" w14:paraId="5668816C" w14:textId="77777777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1B7" w14:textId="77777777" w:rsidR="008D2430" w:rsidRPr="00425FE7" w:rsidRDefault="00923B6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合计总得分（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=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总分（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总扣分（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425FE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484F7B98" w14:textId="77777777" w:rsidR="008D2430" w:rsidRPr="00425FE7" w:rsidRDefault="00923B68">
      <w:pPr>
        <w:rPr>
          <w:rFonts w:ascii="宋体" w:hAnsi="宋体" w:cs="宋体"/>
          <w:szCs w:val="21"/>
        </w:rPr>
      </w:pPr>
      <w:r w:rsidRPr="00425FE7">
        <w:rPr>
          <w:rFonts w:ascii="宋体" w:hAnsi="宋体" w:cs="宋体" w:hint="eastAsia"/>
          <w:szCs w:val="21"/>
        </w:rPr>
        <w:t>考评人员签名:                     承包单位责任人签名（公章）：</w:t>
      </w:r>
    </w:p>
    <w:p w14:paraId="79510FC0" w14:textId="77777777" w:rsidR="008D2430" w:rsidRDefault="00923B68">
      <w:r w:rsidRPr="00425FE7">
        <w:rPr>
          <w:rFonts w:ascii="仿宋_GB2312" w:hAnsi="宋体" w:cs="宋体" w:hint="eastAsia"/>
          <w:color w:val="000000"/>
          <w:kern w:val="0"/>
          <w:sz w:val="22"/>
          <w:szCs w:val="22"/>
        </w:rPr>
        <w:t>注：招标人有权根据实际情况对本考核办法进行修改完善，并保留最终解释权。</w:t>
      </w:r>
    </w:p>
    <w:sectPr w:rsidR="008D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C8724" w14:textId="77777777" w:rsidR="00D302D5" w:rsidRDefault="00D302D5" w:rsidP="00425FE7">
      <w:r>
        <w:separator/>
      </w:r>
    </w:p>
  </w:endnote>
  <w:endnote w:type="continuationSeparator" w:id="0">
    <w:p w14:paraId="78D2360B" w14:textId="77777777" w:rsidR="00D302D5" w:rsidRDefault="00D302D5" w:rsidP="0042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EA10A" w14:textId="77777777" w:rsidR="00D302D5" w:rsidRDefault="00D302D5" w:rsidP="00425FE7">
      <w:r>
        <w:separator/>
      </w:r>
    </w:p>
  </w:footnote>
  <w:footnote w:type="continuationSeparator" w:id="0">
    <w:p w14:paraId="3B2CE5B7" w14:textId="77777777" w:rsidR="00D302D5" w:rsidRDefault="00D302D5" w:rsidP="0042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GU5YmVmMDliMGU1NzE2NDQxY2I4Yjk1NWVlNjIifQ=="/>
  </w:docVars>
  <w:rsids>
    <w:rsidRoot w:val="4F544CD2"/>
    <w:rsid w:val="00425FE7"/>
    <w:rsid w:val="00877211"/>
    <w:rsid w:val="008D2430"/>
    <w:rsid w:val="00923B68"/>
    <w:rsid w:val="00D302D5"/>
    <w:rsid w:val="0D5D148E"/>
    <w:rsid w:val="31365844"/>
    <w:rsid w:val="397720D5"/>
    <w:rsid w:val="41110F74"/>
    <w:rsid w:val="462460A6"/>
    <w:rsid w:val="4F544CD2"/>
    <w:rsid w:val="5305313A"/>
    <w:rsid w:val="60E95D7C"/>
    <w:rsid w:val="7F44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41C324-B472-4DF8-9238-12F43569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</w:rPr>
  </w:style>
  <w:style w:type="paragraph" w:styleId="a4">
    <w:name w:val="Balloon Text"/>
    <w:basedOn w:val="a"/>
    <w:link w:val="Char"/>
    <w:rsid w:val="00877211"/>
    <w:rPr>
      <w:sz w:val="18"/>
      <w:szCs w:val="18"/>
    </w:rPr>
  </w:style>
  <w:style w:type="character" w:customStyle="1" w:styleId="Char">
    <w:name w:val="批注框文本 Char"/>
    <w:basedOn w:val="a1"/>
    <w:link w:val="a4"/>
    <w:rsid w:val="0087721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42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425FE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42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425F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权</dc:creator>
  <cp:lastModifiedBy>hao</cp:lastModifiedBy>
  <cp:revision>4</cp:revision>
  <dcterms:created xsi:type="dcterms:W3CDTF">2023-10-17T08:57:00Z</dcterms:created>
  <dcterms:modified xsi:type="dcterms:W3CDTF">2025-01-02T04:54:00Z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A242B8B2D8C84A07A2CCB5A7C1ABE483_11</vt:lpwstr>
  </property>
</Properties>
</file>