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6CEA3F" w14:textId="01F070F2" w:rsidR="00B017B6" w:rsidRPr="001D1558" w:rsidRDefault="00825D03" w:rsidP="00583038">
      <w:pPr>
        <w:spacing w:line="360" w:lineRule="auto"/>
        <w:jc w:val="center"/>
        <w:rPr>
          <w:rFonts w:ascii="宋体" w:eastAsia="宋体" w:hAnsi="宋体"/>
          <w:b/>
          <w:bCs/>
          <w:color w:val="000000" w:themeColor="text1"/>
          <w:sz w:val="32"/>
          <w:szCs w:val="32"/>
        </w:rPr>
      </w:pPr>
      <w:r w:rsidRPr="001D1558">
        <w:rPr>
          <w:rFonts w:ascii="宋体" w:eastAsia="宋体" w:hAnsi="宋体" w:hint="eastAsia"/>
          <w:b/>
          <w:bCs/>
          <w:color w:val="000000" w:themeColor="text1"/>
          <w:sz w:val="32"/>
          <w:szCs w:val="32"/>
        </w:rPr>
        <w:t>东莞理工学院2-4英寸InP基高频高速集成电路工艺与测试平台（II期）采购项目</w:t>
      </w:r>
      <w:r w:rsidR="00B017B6" w:rsidRPr="001D1558">
        <w:rPr>
          <w:rFonts w:ascii="宋体" w:eastAsia="宋体" w:hAnsi="宋体" w:hint="eastAsia"/>
          <w:b/>
          <w:bCs/>
          <w:color w:val="000000" w:themeColor="text1"/>
          <w:sz w:val="32"/>
          <w:szCs w:val="32"/>
        </w:rPr>
        <w:t>技术要求</w:t>
      </w:r>
      <w:r w:rsidR="00B017B6" w:rsidRPr="001D1558">
        <w:rPr>
          <w:rFonts w:ascii="宋体" w:eastAsia="宋体" w:hAnsi="宋体"/>
          <w:b/>
          <w:bCs/>
          <w:color w:val="000000" w:themeColor="text1"/>
          <w:sz w:val="32"/>
          <w:szCs w:val="32"/>
        </w:rPr>
        <w:t>标注“</w:t>
      </w:r>
      <w:r w:rsidR="00B017B6" w:rsidRPr="001D1558">
        <w:rPr>
          <w:rFonts w:ascii="宋体" w:eastAsia="宋体" w:hAnsi="宋体" w:hint="eastAsia"/>
          <w:b/>
          <w:bCs/>
          <w:color w:val="000000" w:themeColor="text1"/>
          <w:sz w:val="32"/>
          <w:szCs w:val="32"/>
        </w:rPr>
        <w:t>▲</w:t>
      </w:r>
      <w:r w:rsidR="00B017B6" w:rsidRPr="001D1558">
        <w:rPr>
          <w:rFonts w:ascii="宋体" w:eastAsia="宋体" w:hAnsi="宋体"/>
          <w:b/>
          <w:bCs/>
          <w:color w:val="000000" w:themeColor="text1"/>
          <w:sz w:val="32"/>
          <w:szCs w:val="32"/>
        </w:rPr>
        <w:t>”</w:t>
      </w:r>
      <w:r w:rsidR="000254EA" w:rsidRPr="001D1558">
        <w:rPr>
          <w:rFonts w:ascii="宋体" w:eastAsia="宋体" w:hAnsi="宋体"/>
          <w:b/>
          <w:bCs/>
          <w:color w:val="000000" w:themeColor="text1"/>
          <w:sz w:val="32"/>
          <w:szCs w:val="32"/>
        </w:rPr>
        <w:t>及</w:t>
      </w:r>
      <w:r w:rsidR="000254EA" w:rsidRPr="001D1558">
        <w:rPr>
          <w:rFonts w:ascii="宋体" w:eastAsia="宋体" w:hAnsi="宋体" w:hint="eastAsia"/>
          <w:b/>
          <w:bCs/>
          <w:color w:val="000000" w:themeColor="text1"/>
          <w:sz w:val="32"/>
          <w:szCs w:val="32"/>
        </w:rPr>
        <w:t>“★”</w:t>
      </w:r>
      <w:r w:rsidR="00775EAF" w:rsidRPr="001D1558">
        <w:rPr>
          <w:rFonts w:ascii="宋体" w:eastAsia="宋体" w:hAnsi="宋体" w:hint="eastAsia"/>
          <w:b/>
          <w:bCs/>
          <w:color w:val="000000" w:themeColor="text1"/>
          <w:sz w:val="32"/>
          <w:szCs w:val="32"/>
        </w:rPr>
        <w:t>条款证明</w:t>
      </w:r>
      <w:r w:rsidR="00B017B6" w:rsidRPr="001D1558">
        <w:rPr>
          <w:rFonts w:ascii="宋体" w:eastAsia="宋体" w:hAnsi="宋体" w:hint="eastAsia"/>
          <w:b/>
          <w:bCs/>
          <w:color w:val="000000" w:themeColor="text1"/>
          <w:sz w:val="32"/>
          <w:szCs w:val="32"/>
        </w:rPr>
        <w:t>材料</w:t>
      </w:r>
    </w:p>
    <w:p w14:paraId="3DDAB56C" w14:textId="1F96C55B" w:rsidR="00E507F4" w:rsidRPr="001D1558" w:rsidRDefault="00E507F4" w:rsidP="00A2567C">
      <w:pPr>
        <w:spacing w:line="360" w:lineRule="auto"/>
        <w:jc w:val="center"/>
        <w:rPr>
          <w:rFonts w:ascii="宋体" w:eastAsia="宋体" w:hAnsi="宋体" w:hint="eastAsia"/>
          <w:b/>
          <w:bCs/>
          <w:color w:val="000000" w:themeColor="text1"/>
          <w:sz w:val="24"/>
          <w:szCs w:val="32"/>
        </w:rPr>
      </w:pPr>
      <w:r w:rsidRPr="001D1558">
        <w:rPr>
          <w:rFonts w:ascii="宋体" w:eastAsia="宋体" w:hAnsi="宋体"/>
          <w:b/>
          <w:bCs/>
          <w:color w:val="000000" w:themeColor="text1"/>
          <w:sz w:val="24"/>
          <w:szCs w:val="32"/>
        </w:rPr>
        <w:t>注：供应商可</w:t>
      </w:r>
      <w:r w:rsidR="00A2567C" w:rsidRPr="001D1558">
        <w:rPr>
          <w:rFonts w:ascii="宋体" w:eastAsia="宋体" w:hAnsi="宋体"/>
          <w:b/>
          <w:bCs/>
          <w:color w:val="000000" w:themeColor="text1"/>
          <w:sz w:val="24"/>
          <w:szCs w:val="32"/>
        </w:rPr>
        <w:t>选择</w:t>
      </w:r>
      <w:r w:rsidRPr="001D1558">
        <w:rPr>
          <w:rFonts w:ascii="宋体" w:eastAsia="宋体" w:hAnsi="宋体"/>
          <w:b/>
          <w:bCs/>
          <w:color w:val="000000" w:themeColor="text1"/>
          <w:sz w:val="24"/>
          <w:szCs w:val="32"/>
        </w:rPr>
        <w:t>对其中一个包组进行反馈</w:t>
      </w:r>
    </w:p>
    <w:p w14:paraId="1B366713" w14:textId="77777777" w:rsidR="000D52F8" w:rsidRDefault="000D52F8" w:rsidP="00AE3751">
      <w:pPr>
        <w:spacing w:line="360" w:lineRule="auto"/>
        <w:rPr>
          <w:rFonts w:ascii="宋体" w:eastAsia="宋体" w:hAnsi="宋体"/>
          <w:b/>
          <w:bCs/>
          <w:color w:val="000000" w:themeColor="text1"/>
          <w:sz w:val="32"/>
          <w:szCs w:val="32"/>
        </w:rPr>
      </w:pPr>
    </w:p>
    <w:p w14:paraId="73F7C75E" w14:textId="61F4B856" w:rsidR="00AE3751" w:rsidRPr="001D1558" w:rsidRDefault="00AE3751" w:rsidP="001F653C">
      <w:pPr>
        <w:spacing w:line="360" w:lineRule="auto"/>
        <w:jc w:val="center"/>
        <w:rPr>
          <w:rFonts w:ascii="宋体" w:eastAsia="宋体" w:hAnsi="宋体" w:hint="eastAsia"/>
          <w:b/>
          <w:bCs/>
          <w:color w:val="000000" w:themeColor="text1"/>
          <w:sz w:val="32"/>
          <w:szCs w:val="32"/>
        </w:rPr>
      </w:pPr>
      <w:r w:rsidRPr="001D1558">
        <w:rPr>
          <w:rFonts w:ascii="宋体" w:eastAsia="宋体" w:hAnsi="宋体"/>
          <w:b/>
          <w:bCs/>
          <w:color w:val="000000" w:themeColor="text1"/>
          <w:sz w:val="32"/>
          <w:szCs w:val="32"/>
        </w:rPr>
        <w:t>包组</w:t>
      </w:r>
      <w:r w:rsidRPr="001D1558">
        <w:rPr>
          <w:rFonts w:ascii="宋体" w:eastAsia="宋体" w:hAnsi="宋体" w:hint="eastAsia"/>
          <w:b/>
          <w:bCs/>
          <w:color w:val="000000" w:themeColor="text1"/>
          <w:sz w:val="32"/>
          <w:szCs w:val="32"/>
        </w:rPr>
        <w:t>1：后道与测试设备采购</w:t>
      </w:r>
    </w:p>
    <w:p w14:paraId="357F886A" w14:textId="2698AA2A" w:rsidR="00B017B6" w:rsidRPr="001D1558" w:rsidRDefault="00B017B6" w:rsidP="00583038">
      <w:pPr>
        <w:pStyle w:val="5"/>
        <w:spacing w:before="0" w:after="0" w:line="360" w:lineRule="auto"/>
        <w:jc w:val="left"/>
        <w:rPr>
          <w:rFonts w:ascii="宋体" w:eastAsia="宋体" w:hAnsi="宋体"/>
          <w:b w:val="0"/>
        </w:rPr>
      </w:pPr>
      <w:r w:rsidRPr="001D1558">
        <w:rPr>
          <w:rFonts w:ascii="宋体" w:eastAsia="宋体" w:hAnsi="宋体" w:hint="eastAsia"/>
          <w:b w:val="0"/>
        </w:rPr>
        <w:t>1、</w:t>
      </w:r>
      <w:r w:rsidR="00AE3751" w:rsidRPr="001D1558">
        <w:rPr>
          <w:rFonts w:ascii="宋体" w:eastAsia="宋体" w:hAnsi="宋体" w:hint="eastAsia"/>
          <w:b w:val="0"/>
        </w:rPr>
        <w:t>在线电学检测设备</w:t>
      </w:r>
    </w:p>
    <w:p w14:paraId="051794E2" w14:textId="13B29EA6" w:rsidR="00445C38" w:rsidRPr="001D1558" w:rsidRDefault="00AE3751" w:rsidP="00583038">
      <w:pPr>
        <w:spacing w:line="360" w:lineRule="auto"/>
        <w:rPr>
          <w:rFonts w:ascii="宋体" w:eastAsia="宋体" w:hAnsi="宋体"/>
        </w:rPr>
      </w:pPr>
      <w:r w:rsidRPr="001D1558">
        <w:rPr>
          <w:rFonts w:ascii="宋体" w:eastAsia="宋体" w:hAnsi="宋体" w:cs="宋体" w:hint="eastAsia"/>
          <w:color w:val="000000"/>
          <w:szCs w:val="21"/>
        </w:rPr>
        <w:t>▲</w:t>
      </w:r>
      <w:r w:rsidRPr="001D1558">
        <w:rPr>
          <w:rFonts w:ascii="宋体" w:eastAsia="宋体" w:hAnsi="宋体" w:cs="宋体"/>
          <w:color w:val="000000"/>
          <w:szCs w:val="21"/>
        </w:rPr>
        <w:t>6、电流测量分辨率（最小值）：100fA；</w:t>
      </w:r>
    </w:p>
    <w:p w14:paraId="72FF69FC" w14:textId="77777777" w:rsidR="00E90310" w:rsidRPr="001D1558" w:rsidRDefault="00E90310" w:rsidP="00E90310">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4B91D6EA" w14:textId="77777777" w:rsidR="00E90310" w:rsidRPr="001D1558" w:rsidRDefault="00E90310" w:rsidP="00583038">
      <w:pPr>
        <w:spacing w:line="360" w:lineRule="auto"/>
        <w:jc w:val="left"/>
        <w:rPr>
          <w:rFonts w:ascii="宋体" w:eastAsia="宋体" w:hAnsi="宋体" w:cs="仿宋_GB2312" w:hint="eastAsia"/>
          <w:color w:val="000000"/>
          <w:sz w:val="22"/>
        </w:rPr>
      </w:pPr>
    </w:p>
    <w:p w14:paraId="165AFC9B" w14:textId="77777777" w:rsidR="00B27585" w:rsidRPr="001D1558" w:rsidRDefault="00B27585" w:rsidP="00583038">
      <w:pPr>
        <w:spacing w:line="360" w:lineRule="auto"/>
        <w:jc w:val="left"/>
        <w:rPr>
          <w:rFonts w:ascii="宋体" w:eastAsia="宋体" w:hAnsi="宋体" w:cs="仿宋_GB2312"/>
          <w:color w:val="000000"/>
          <w:sz w:val="22"/>
        </w:rPr>
      </w:pPr>
    </w:p>
    <w:p w14:paraId="15695611" w14:textId="3A020A22" w:rsidR="00445C38" w:rsidRPr="001D1558" w:rsidRDefault="00B43814" w:rsidP="00583038">
      <w:pPr>
        <w:spacing w:line="360" w:lineRule="auto"/>
        <w:jc w:val="left"/>
        <w:rPr>
          <w:rFonts w:ascii="宋体" w:eastAsia="宋体" w:hAnsi="宋体" w:cs="仿宋_GB2312"/>
          <w:color w:val="000000"/>
          <w:sz w:val="22"/>
        </w:rPr>
      </w:pPr>
      <w:r w:rsidRPr="001D1558">
        <w:rPr>
          <w:rFonts w:ascii="宋体" w:eastAsia="宋体" w:hAnsi="宋体" w:cs="仿宋_GB2312" w:hint="eastAsia"/>
          <w:color w:val="000000"/>
          <w:sz w:val="22"/>
        </w:rPr>
        <w:t>★</w:t>
      </w:r>
      <w:r w:rsidRPr="001D1558">
        <w:rPr>
          <w:rFonts w:ascii="宋体" w:eastAsia="宋体" w:hAnsi="宋体" w:cs="仿宋_GB2312"/>
          <w:color w:val="000000"/>
          <w:sz w:val="22"/>
        </w:rPr>
        <w:t>9、高精度半导体参数分析仪：电压输出范围±210V，电流输出范围±3.03A（连续波）/±10.5A（脉冲）；输出电压分辨率最小1μV，输出电流分辨率最小1pA；电压测量分辨率最小0.1μV，电流测量分辨率最小10fA；</w:t>
      </w:r>
    </w:p>
    <w:p w14:paraId="78D1395C" w14:textId="29DB84A0" w:rsidR="00B27585" w:rsidRPr="001D1558" w:rsidRDefault="00B27585" w:rsidP="00583038">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581AC741" w14:textId="77777777" w:rsidR="00B27585" w:rsidRPr="001D1558" w:rsidRDefault="00B27585" w:rsidP="00583038">
      <w:pPr>
        <w:spacing w:line="360" w:lineRule="auto"/>
        <w:jc w:val="left"/>
        <w:rPr>
          <w:rFonts w:ascii="宋体" w:eastAsia="宋体" w:hAnsi="宋体" w:cs="仿宋_GB2312"/>
          <w:color w:val="000000"/>
          <w:sz w:val="22"/>
        </w:rPr>
      </w:pPr>
    </w:p>
    <w:p w14:paraId="517DAA02" w14:textId="77777777" w:rsidR="005B65F6" w:rsidRPr="001D1558" w:rsidRDefault="005B65F6" w:rsidP="00583038">
      <w:pPr>
        <w:spacing w:line="360" w:lineRule="auto"/>
        <w:jc w:val="left"/>
        <w:rPr>
          <w:rFonts w:ascii="宋体" w:eastAsia="宋体" w:hAnsi="宋体" w:cs="仿宋_GB2312"/>
          <w:color w:val="000000"/>
          <w:sz w:val="22"/>
        </w:rPr>
      </w:pPr>
    </w:p>
    <w:p w14:paraId="4F1BD0FE" w14:textId="1B6F36D6" w:rsidR="00AC71DB" w:rsidRPr="001D1558" w:rsidRDefault="00AC71DB" w:rsidP="00583038">
      <w:pPr>
        <w:pStyle w:val="5"/>
        <w:spacing w:before="0" w:after="0" w:line="360" w:lineRule="auto"/>
        <w:jc w:val="left"/>
        <w:rPr>
          <w:rFonts w:ascii="宋体" w:eastAsia="宋体" w:hAnsi="宋体"/>
          <w:b w:val="0"/>
        </w:rPr>
      </w:pPr>
      <w:r w:rsidRPr="001D1558">
        <w:rPr>
          <w:rFonts w:ascii="宋体" w:eastAsia="宋体" w:hAnsi="宋体"/>
          <w:b w:val="0"/>
        </w:rPr>
        <w:t>2</w:t>
      </w:r>
      <w:r w:rsidRPr="001D1558">
        <w:rPr>
          <w:rFonts w:ascii="宋体" w:eastAsia="宋体" w:hAnsi="宋体" w:hint="eastAsia"/>
          <w:b w:val="0"/>
        </w:rPr>
        <w:t>、</w:t>
      </w:r>
      <w:r w:rsidR="00E54EE7" w:rsidRPr="001D1558">
        <w:rPr>
          <w:rFonts w:ascii="宋体" w:eastAsia="宋体" w:hAnsi="宋体" w:hint="eastAsia"/>
          <w:b w:val="0"/>
        </w:rPr>
        <w:t>双面曝光机</w:t>
      </w:r>
    </w:p>
    <w:p w14:paraId="792D8C18" w14:textId="734FA617" w:rsidR="00AC71DB" w:rsidRPr="001D1558" w:rsidRDefault="00E54EE7" w:rsidP="00583038">
      <w:pPr>
        <w:spacing w:line="360" w:lineRule="auto"/>
        <w:jc w:val="left"/>
        <w:rPr>
          <w:rFonts w:ascii="宋体" w:eastAsia="宋体" w:hAnsi="宋体" w:cs="宋体"/>
          <w:color w:val="000000"/>
          <w:szCs w:val="21"/>
        </w:rPr>
      </w:pPr>
      <w:r w:rsidRPr="001D1558">
        <w:rPr>
          <w:rFonts w:ascii="宋体" w:eastAsia="宋体" w:hAnsi="宋体" w:cs="宋体" w:hint="eastAsia"/>
          <w:color w:val="000000"/>
          <w:szCs w:val="21"/>
        </w:rPr>
        <w:t>▲</w:t>
      </w:r>
      <w:r w:rsidRPr="001D1558">
        <w:rPr>
          <w:rFonts w:ascii="宋体" w:eastAsia="宋体" w:hAnsi="宋体" w:cs="宋体"/>
          <w:color w:val="000000"/>
          <w:szCs w:val="21"/>
        </w:rPr>
        <w:t>1、6英寸圆形晶圆，兼容4"~6"标准圆片及不规则碎片，配有1个晶圆装载台；</w:t>
      </w:r>
    </w:p>
    <w:p w14:paraId="63645D2B" w14:textId="77777777" w:rsidR="00AC71DB" w:rsidRPr="001D1558" w:rsidRDefault="00AC71DB" w:rsidP="00583038">
      <w:pPr>
        <w:spacing w:line="360" w:lineRule="auto"/>
        <w:rPr>
          <w:rFonts w:ascii="宋体" w:eastAsia="宋体" w:hAnsi="宋体"/>
        </w:rPr>
      </w:pPr>
      <w:r w:rsidRPr="001D1558">
        <w:rPr>
          <w:rFonts w:ascii="宋体" w:eastAsia="宋体" w:hAnsi="宋体" w:hint="eastAsia"/>
        </w:rPr>
        <w:t>证明材料：</w:t>
      </w:r>
    </w:p>
    <w:p w14:paraId="1C571C8E" w14:textId="77777777" w:rsidR="00AC71DB" w:rsidRPr="001D1558" w:rsidRDefault="00AC71DB" w:rsidP="00583038">
      <w:pPr>
        <w:spacing w:line="360" w:lineRule="auto"/>
        <w:jc w:val="left"/>
        <w:rPr>
          <w:rFonts w:ascii="宋体" w:eastAsia="宋体" w:hAnsi="宋体" w:cs="仿宋_GB2312"/>
          <w:color w:val="000000"/>
          <w:sz w:val="22"/>
        </w:rPr>
      </w:pPr>
    </w:p>
    <w:p w14:paraId="54EF3692" w14:textId="77777777" w:rsidR="00AC71DB" w:rsidRPr="001D1558" w:rsidRDefault="00AC71DB" w:rsidP="00583038">
      <w:pPr>
        <w:spacing w:line="360" w:lineRule="auto"/>
        <w:jc w:val="left"/>
        <w:rPr>
          <w:rFonts w:ascii="宋体" w:eastAsia="宋体" w:hAnsi="宋体" w:cs="仿宋_GB2312"/>
          <w:color w:val="000000"/>
          <w:sz w:val="22"/>
        </w:rPr>
      </w:pPr>
    </w:p>
    <w:p w14:paraId="50A85ACB" w14:textId="0C26BEC5" w:rsidR="002B2F10" w:rsidRPr="001D1558" w:rsidRDefault="00E90ABC" w:rsidP="00583038">
      <w:pPr>
        <w:spacing w:line="360" w:lineRule="auto"/>
        <w:jc w:val="left"/>
        <w:rPr>
          <w:rFonts w:ascii="宋体" w:eastAsia="宋体" w:hAnsi="宋体" w:cs="仿宋_GB2312"/>
          <w:color w:val="000000"/>
          <w:sz w:val="22"/>
        </w:rPr>
      </w:pPr>
      <w:r w:rsidRPr="001D1558">
        <w:rPr>
          <w:rFonts w:ascii="宋体" w:eastAsia="宋体" w:hAnsi="宋体" w:cs="仿宋_GB2312" w:hint="eastAsia"/>
          <w:color w:val="000000"/>
          <w:sz w:val="22"/>
        </w:rPr>
        <w:t>★</w:t>
      </w:r>
      <w:r w:rsidRPr="001D1558">
        <w:rPr>
          <w:rFonts w:ascii="宋体" w:eastAsia="宋体" w:hAnsi="宋体" w:cs="仿宋_GB2312"/>
          <w:color w:val="000000"/>
          <w:sz w:val="22"/>
        </w:rPr>
        <w:t>6、分辨率：Vacuum + Hard Contact ≤ 0.8 µm；Hard Contact ≤ 1.5 µm；Soft Contact ≤ 2.0 µm；Proximity ≥ 3.0 µm.；</w:t>
      </w:r>
    </w:p>
    <w:p w14:paraId="1C18B3EF" w14:textId="77777777" w:rsidR="002B2F10" w:rsidRPr="001D1558" w:rsidRDefault="002B2F10" w:rsidP="002B2F10">
      <w:pPr>
        <w:spacing w:line="360" w:lineRule="auto"/>
        <w:rPr>
          <w:rFonts w:ascii="宋体" w:eastAsia="宋体" w:hAnsi="宋体"/>
        </w:rPr>
      </w:pPr>
      <w:r w:rsidRPr="001D1558">
        <w:rPr>
          <w:rFonts w:ascii="宋体" w:eastAsia="宋体" w:hAnsi="宋体" w:hint="eastAsia"/>
        </w:rPr>
        <w:t>证明材料：</w:t>
      </w:r>
    </w:p>
    <w:p w14:paraId="69F2D4CF" w14:textId="77777777" w:rsidR="002B2F10" w:rsidRPr="001D1558" w:rsidRDefault="002B2F10" w:rsidP="00583038">
      <w:pPr>
        <w:spacing w:line="360" w:lineRule="auto"/>
        <w:jc w:val="left"/>
        <w:rPr>
          <w:rFonts w:ascii="宋体" w:eastAsia="宋体" w:hAnsi="宋体" w:cs="仿宋_GB2312"/>
          <w:color w:val="000000"/>
          <w:sz w:val="22"/>
        </w:rPr>
      </w:pPr>
    </w:p>
    <w:p w14:paraId="7ABB9E8E" w14:textId="77777777" w:rsidR="002B2F10" w:rsidRPr="001D1558" w:rsidRDefault="002B2F10" w:rsidP="00583038">
      <w:pPr>
        <w:spacing w:line="360" w:lineRule="auto"/>
        <w:jc w:val="left"/>
        <w:rPr>
          <w:rFonts w:ascii="宋体" w:eastAsia="宋体" w:hAnsi="宋体" w:cs="仿宋_GB2312"/>
          <w:color w:val="000000"/>
          <w:sz w:val="22"/>
        </w:rPr>
      </w:pPr>
    </w:p>
    <w:p w14:paraId="0BC2ADD9" w14:textId="3CB7E150" w:rsidR="00E07C12" w:rsidRPr="001D1558" w:rsidRDefault="00FE4D49" w:rsidP="00583038">
      <w:pPr>
        <w:spacing w:line="360" w:lineRule="auto"/>
        <w:jc w:val="left"/>
        <w:rPr>
          <w:rFonts w:ascii="宋体" w:eastAsia="宋体" w:hAnsi="宋体" w:cs="仿宋_GB2312"/>
          <w:color w:val="000000"/>
          <w:sz w:val="22"/>
        </w:rPr>
      </w:pPr>
      <w:r w:rsidRPr="001D1558">
        <w:rPr>
          <w:rFonts w:ascii="宋体" w:eastAsia="宋体" w:hAnsi="宋体" w:cs="仿宋_GB2312" w:hint="eastAsia"/>
          <w:color w:val="000000"/>
          <w:sz w:val="22"/>
        </w:rPr>
        <w:t>★</w:t>
      </w:r>
      <w:r w:rsidRPr="001D1558">
        <w:rPr>
          <w:rFonts w:ascii="宋体" w:eastAsia="宋体" w:hAnsi="宋体" w:cs="仿宋_GB2312"/>
          <w:color w:val="000000"/>
          <w:sz w:val="22"/>
        </w:rPr>
        <w:t>7、正面套准精度：≤ 0.5um；背面套准精度：≤ 1um；</w:t>
      </w:r>
    </w:p>
    <w:p w14:paraId="3D6F2C24" w14:textId="77777777" w:rsidR="00FE4D49" w:rsidRPr="001D1558" w:rsidRDefault="00FE4D49" w:rsidP="00FE4D49">
      <w:pPr>
        <w:spacing w:line="360" w:lineRule="auto"/>
        <w:rPr>
          <w:rFonts w:ascii="宋体" w:eastAsia="宋体" w:hAnsi="宋体"/>
        </w:rPr>
      </w:pPr>
      <w:r w:rsidRPr="001D1558">
        <w:rPr>
          <w:rFonts w:ascii="宋体" w:eastAsia="宋体" w:hAnsi="宋体" w:hint="eastAsia"/>
        </w:rPr>
        <w:t>证明材料：</w:t>
      </w:r>
    </w:p>
    <w:p w14:paraId="6CFD2616" w14:textId="77777777" w:rsidR="00FE4D49" w:rsidRPr="001D1558" w:rsidRDefault="00FE4D49" w:rsidP="00FE4D49">
      <w:pPr>
        <w:spacing w:line="360" w:lineRule="auto"/>
        <w:jc w:val="left"/>
        <w:rPr>
          <w:rFonts w:ascii="宋体" w:eastAsia="宋体" w:hAnsi="宋体" w:cs="仿宋_GB2312"/>
          <w:color w:val="000000"/>
          <w:sz w:val="22"/>
        </w:rPr>
      </w:pPr>
    </w:p>
    <w:p w14:paraId="46AAFEFF" w14:textId="77777777" w:rsidR="00FE4D49" w:rsidRPr="001D1558" w:rsidRDefault="00FE4D49" w:rsidP="00FE4D49">
      <w:pPr>
        <w:spacing w:line="360" w:lineRule="auto"/>
        <w:jc w:val="left"/>
        <w:rPr>
          <w:rFonts w:ascii="宋体" w:eastAsia="宋体" w:hAnsi="宋体" w:cs="仿宋_GB2312"/>
          <w:color w:val="000000"/>
          <w:sz w:val="22"/>
        </w:rPr>
      </w:pPr>
    </w:p>
    <w:p w14:paraId="6E32446C" w14:textId="2644F31B" w:rsidR="00FE4D49" w:rsidRPr="001D1558" w:rsidRDefault="00D05162" w:rsidP="00583038">
      <w:pPr>
        <w:spacing w:line="360" w:lineRule="auto"/>
        <w:jc w:val="left"/>
        <w:rPr>
          <w:rFonts w:ascii="宋体" w:eastAsia="宋体" w:hAnsi="宋体" w:cs="仿宋_GB2312"/>
          <w:color w:val="000000"/>
          <w:sz w:val="22"/>
        </w:rPr>
      </w:pPr>
      <w:r w:rsidRPr="001D1558">
        <w:rPr>
          <w:rFonts w:ascii="宋体" w:eastAsia="宋体" w:hAnsi="宋体" w:cs="仿宋_GB2312" w:hint="eastAsia"/>
          <w:color w:val="000000"/>
          <w:sz w:val="22"/>
        </w:rPr>
        <w:t>▲</w:t>
      </w:r>
      <w:r w:rsidRPr="001D1558">
        <w:rPr>
          <w:rFonts w:ascii="宋体" w:eastAsia="宋体" w:hAnsi="宋体" w:cs="仿宋_GB2312"/>
          <w:color w:val="000000"/>
          <w:sz w:val="22"/>
        </w:rPr>
        <w:t>8、光强均匀性≤2.0%；</w:t>
      </w:r>
    </w:p>
    <w:p w14:paraId="5268F86B" w14:textId="77777777" w:rsidR="00D05162" w:rsidRPr="001D1558" w:rsidRDefault="00D05162" w:rsidP="00D05162">
      <w:pPr>
        <w:spacing w:line="360" w:lineRule="auto"/>
        <w:rPr>
          <w:rFonts w:ascii="宋体" w:eastAsia="宋体" w:hAnsi="宋体"/>
        </w:rPr>
      </w:pPr>
      <w:r w:rsidRPr="001D1558">
        <w:rPr>
          <w:rFonts w:ascii="宋体" w:eastAsia="宋体" w:hAnsi="宋体" w:hint="eastAsia"/>
        </w:rPr>
        <w:t>证明材料：</w:t>
      </w:r>
    </w:p>
    <w:p w14:paraId="200F0DE5" w14:textId="77777777" w:rsidR="00D05162" w:rsidRPr="001D1558" w:rsidRDefault="00D05162" w:rsidP="00D05162">
      <w:pPr>
        <w:spacing w:line="360" w:lineRule="auto"/>
        <w:jc w:val="left"/>
        <w:rPr>
          <w:rFonts w:ascii="宋体" w:eastAsia="宋体" w:hAnsi="宋体" w:cs="仿宋_GB2312"/>
          <w:color w:val="000000"/>
          <w:sz w:val="22"/>
        </w:rPr>
      </w:pPr>
    </w:p>
    <w:p w14:paraId="7C94D424" w14:textId="77777777" w:rsidR="00D05162" w:rsidRPr="001D1558" w:rsidRDefault="00D05162" w:rsidP="00D05162">
      <w:pPr>
        <w:spacing w:line="360" w:lineRule="auto"/>
        <w:jc w:val="left"/>
        <w:rPr>
          <w:rFonts w:ascii="宋体" w:eastAsia="宋体" w:hAnsi="宋体" w:cs="仿宋_GB2312"/>
          <w:color w:val="000000"/>
          <w:sz w:val="22"/>
        </w:rPr>
      </w:pPr>
    </w:p>
    <w:p w14:paraId="1977D8A6" w14:textId="015D99E5" w:rsidR="00FE4D49" w:rsidRPr="001D1558" w:rsidRDefault="00DD3CE6" w:rsidP="001F7FF0">
      <w:pPr>
        <w:pStyle w:val="5"/>
        <w:spacing w:before="0" w:after="0" w:line="360" w:lineRule="auto"/>
        <w:jc w:val="left"/>
        <w:rPr>
          <w:rFonts w:ascii="宋体" w:eastAsia="宋体" w:hAnsi="宋体"/>
          <w:b w:val="0"/>
        </w:rPr>
      </w:pPr>
      <w:r w:rsidRPr="001D1558">
        <w:rPr>
          <w:rFonts w:ascii="宋体" w:eastAsia="宋体" w:hAnsi="宋体" w:hint="eastAsia"/>
          <w:b w:val="0"/>
        </w:rPr>
        <w:t>3、</w:t>
      </w:r>
      <w:r w:rsidR="001F7FF0" w:rsidRPr="001D1558">
        <w:rPr>
          <w:rFonts w:ascii="宋体" w:eastAsia="宋体" w:hAnsi="宋体" w:hint="eastAsia"/>
          <w:b w:val="0"/>
        </w:rPr>
        <w:t>划片机</w:t>
      </w:r>
    </w:p>
    <w:p w14:paraId="01021ACB" w14:textId="2C419E71" w:rsidR="001F7FF0" w:rsidRPr="001D1558" w:rsidRDefault="000C3977" w:rsidP="00583038">
      <w:pPr>
        <w:spacing w:line="360" w:lineRule="auto"/>
        <w:jc w:val="left"/>
        <w:rPr>
          <w:rFonts w:ascii="宋体" w:eastAsia="宋体" w:hAnsi="宋体" w:cs="仿宋_GB2312"/>
          <w:color w:val="000000"/>
          <w:sz w:val="22"/>
        </w:rPr>
      </w:pPr>
      <w:r w:rsidRPr="001D1558">
        <w:rPr>
          <w:rFonts w:ascii="宋体" w:eastAsia="宋体" w:hAnsi="宋体" w:cs="仿宋_GB2312" w:hint="eastAsia"/>
          <w:color w:val="000000"/>
          <w:sz w:val="22"/>
        </w:rPr>
        <w:t>▲</w:t>
      </w:r>
      <w:r w:rsidRPr="001D1558">
        <w:rPr>
          <w:rFonts w:ascii="宋体" w:eastAsia="宋体" w:hAnsi="宋体" w:cs="仿宋_GB2312"/>
          <w:color w:val="000000"/>
          <w:sz w:val="22"/>
        </w:rPr>
        <w:t>1、加工产品尺寸：4寸产品向下兼容（可改造后作业六寸产品）；</w:t>
      </w:r>
    </w:p>
    <w:p w14:paraId="1D1EB1FE" w14:textId="77777777" w:rsidR="00667060" w:rsidRPr="001D1558" w:rsidRDefault="00667060" w:rsidP="00667060">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3D9F2462" w14:textId="77777777" w:rsidR="00667060" w:rsidRPr="001D1558" w:rsidRDefault="00667060" w:rsidP="00667060">
      <w:pPr>
        <w:spacing w:line="360" w:lineRule="auto"/>
        <w:jc w:val="left"/>
        <w:rPr>
          <w:rFonts w:ascii="宋体" w:eastAsia="宋体" w:hAnsi="宋体" w:cs="仿宋_GB2312" w:hint="eastAsia"/>
          <w:color w:val="000000"/>
          <w:sz w:val="22"/>
        </w:rPr>
      </w:pPr>
    </w:p>
    <w:p w14:paraId="1D43858A" w14:textId="77777777" w:rsidR="00667060" w:rsidRPr="001D1558" w:rsidRDefault="00667060" w:rsidP="00667060">
      <w:pPr>
        <w:spacing w:line="360" w:lineRule="auto"/>
        <w:jc w:val="left"/>
        <w:rPr>
          <w:rFonts w:ascii="宋体" w:eastAsia="宋体" w:hAnsi="宋体" w:cs="仿宋_GB2312"/>
          <w:color w:val="000000"/>
          <w:sz w:val="22"/>
        </w:rPr>
      </w:pPr>
    </w:p>
    <w:p w14:paraId="13028ADB" w14:textId="2B39443C" w:rsidR="000C3977" w:rsidRPr="001D1558" w:rsidRDefault="00AB4FFA" w:rsidP="00AB4FFA">
      <w:pPr>
        <w:pStyle w:val="5"/>
        <w:spacing w:before="0" w:after="0" w:line="360" w:lineRule="auto"/>
        <w:jc w:val="left"/>
        <w:rPr>
          <w:rFonts w:ascii="宋体" w:eastAsia="宋体" w:hAnsi="宋体"/>
          <w:b w:val="0"/>
        </w:rPr>
      </w:pPr>
      <w:r w:rsidRPr="001D1558">
        <w:rPr>
          <w:rFonts w:ascii="宋体" w:eastAsia="宋体" w:hAnsi="宋体" w:hint="eastAsia"/>
          <w:b w:val="0"/>
        </w:rPr>
        <w:t>4、裂片机</w:t>
      </w:r>
    </w:p>
    <w:p w14:paraId="6395B412" w14:textId="5F5319D1" w:rsidR="000C3977" w:rsidRPr="001D1558" w:rsidRDefault="003174A9" w:rsidP="00583038">
      <w:pPr>
        <w:spacing w:line="360" w:lineRule="auto"/>
        <w:jc w:val="left"/>
        <w:rPr>
          <w:rFonts w:ascii="宋体" w:eastAsia="宋体" w:hAnsi="宋体" w:cs="仿宋_GB2312"/>
          <w:color w:val="000000"/>
          <w:sz w:val="22"/>
        </w:rPr>
      </w:pPr>
      <w:r w:rsidRPr="001D1558">
        <w:rPr>
          <w:rFonts w:ascii="宋体" w:eastAsia="宋体" w:hAnsi="宋体" w:cs="仿宋_GB2312" w:hint="eastAsia"/>
          <w:color w:val="000000"/>
          <w:sz w:val="22"/>
        </w:rPr>
        <w:t>▲</w:t>
      </w:r>
      <w:r w:rsidRPr="001D1558">
        <w:rPr>
          <w:rFonts w:ascii="宋体" w:eastAsia="宋体" w:hAnsi="宋体" w:cs="仿宋_GB2312"/>
          <w:color w:val="000000"/>
          <w:sz w:val="22"/>
        </w:rPr>
        <w:t>1、加工产品尺寸：4寸产品向下兼容（可改造后作业六寸产品）；</w:t>
      </w:r>
    </w:p>
    <w:p w14:paraId="4266D2FA" w14:textId="77777777" w:rsidR="00667060" w:rsidRPr="001D1558" w:rsidRDefault="00667060" w:rsidP="00667060">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7DB8A479" w14:textId="77777777" w:rsidR="00667060" w:rsidRPr="001D1558" w:rsidRDefault="00667060" w:rsidP="00667060">
      <w:pPr>
        <w:spacing w:line="360" w:lineRule="auto"/>
        <w:jc w:val="left"/>
        <w:rPr>
          <w:rFonts w:ascii="宋体" w:eastAsia="宋体" w:hAnsi="宋体" w:cs="仿宋_GB2312" w:hint="eastAsia"/>
          <w:color w:val="000000"/>
          <w:sz w:val="22"/>
        </w:rPr>
      </w:pPr>
    </w:p>
    <w:p w14:paraId="2F8AA620" w14:textId="77777777" w:rsidR="00667060" w:rsidRPr="001D1558" w:rsidRDefault="00667060" w:rsidP="00667060">
      <w:pPr>
        <w:spacing w:line="360" w:lineRule="auto"/>
        <w:jc w:val="left"/>
        <w:rPr>
          <w:rFonts w:ascii="宋体" w:eastAsia="宋体" w:hAnsi="宋体" w:cs="仿宋_GB2312"/>
          <w:color w:val="000000"/>
          <w:sz w:val="22"/>
        </w:rPr>
      </w:pPr>
    </w:p>
    <w:p w14:paraId="08E20A10" w14:textId="2A97B120" w:rsidR="000C3977" w:rsidRPr="001D1558" w:rsidRDefault="0017359E" w:rsidP="0017359E">
      <w:pPr>
        <w:pStyle w:val="5"/>
        <w:spacing w:before="0" w:after="0" w:line="360" w:lineRule="auto"/>
        <w:jc w:val="left"/>
        <w:rPr>
          <w:rFonts w:ascii="宋体" w:eastAsia="宋体" w:hAnsi="宋体"/>
          <w:b w:val="0"/>
        </w:rPr>
      </w:pPr>
      <w:r w:rsidRPr="001D1558">
        <w:rPr>
          <w:rFonts w:ascii="宋体" w:eastAsia="宋体" w:hAnsi="宋体" w:hint="eastAsia"/>
          <w:b w:val="0"/>
        </w:rPr>
        <w:t>5、显微镜</w:t>
      </w:r>
    </w:p>
    <w:p w14:paraId="22DAB9A8" w14:textId="77777777" w:rsidR="009B3EE4" w:rsidRPr="001D1558" w:rsidRDefault="009B3EE4" w:rsidP="009B3EE4">
      <w:pPr>
        <w:spacing w:line="360" w:lineRule="auto"/>
        <w:jc w:val="left"/>
        <w:rPr>
          <w:rFonts w:ascii="宋体" w:eastAsia="宋体" w:hAnsi="宋体" w:cs="仿宋_GB2312"/>
          <w:color w:val="000000"/>
          <w:sz w:val="22"/>
        </w:rPr>
      </w:pPr>
      <w:r w:rsidRPr="001D1558">
        <w:rPr>
          <w:rFonts w:ascii="宋体" w:eastAsia="宋体" w:hAnsi="宋体" w:cs="仿宋_GB2312" w:hint="eastAsia"/>
          <w:color w:val="000000"/>
          <w:sz w:val="22"/>
        </w:rPr>
        <w:t>▲</w:t>
      </w:r>
      <w:r w:rsidRPr="001D1558">
        <w:rPr>
          <w:rFonts w:ascii="宋体" w:eastAsia="宋体" w:hAnsi="宋体" w:cs="仿宋_GB2312"/>
          <w:color w:val="000000"/>
          <w:sz w:val="22"/>
        </w:rPr>
        <w:t>7、物镜：平场半复消色差物镜，增强短波长透过率是在传统平场半复消色物镜的基础上进一步校正色差和应变最小化，增强短波长的透过率，并增强反差：</w:t>
      </w:r>
    </w:p>
    <w:p w14:paraId="3C112FA8" w14:textId="77777777" w:rsidR="009B3EE4" w:rsidRPr="001D1558" w:rsidRDefault="009B3EE4" w:rsidP="009B3EE4">
      <w:pPr>
        <w:spacing w:line="360" w:lineRule="auto"/>
        <w:jc w:val="left"/>
        <w:rPr>
          <w:rFonts w:ascii="宋体" w:eastAsia="宋体" w:hAnsi="宋体" w:cs="仿宋_GB2312"/>
          <w:color w:val="000000"/>
          <w:sz w:val="22"/>
        </w:rPr>
      </w:pPr>
      <w:r w:rsidRPr="001D1558">
        <w:rPr>
          <w:rFonts w:ascii="宋体" w:eastAsia="宋体" w:hAnsi="宋体" w:cs="仿宋_GB2312" w:hint="eastAsia"/>
          <w:color w:val="000000"/>
          <w:sz w:val="22"/>
        </w:rPr>
        <w:t>（</w:t>
      </w:r>
      <w:r w:rsidRPr="001D1558">
        <w:rPr>
          <w:rFonts w:ascii="宋体" w:eastAsia="宋体" w:hAnsi="宋体" w:cs="仿宋_GB2312"/>
          <w:color w:val="000000"/>
          <w:sz w:val="22"/>
        </w:rPr>
        <w:t>1）5x/0.13 HD M27, 10x/0.25 HD M27；</w:t>
      </w:r>
    </w:p>
    <w:p w14:paraId="7A5E20C3" w14:textId="77777777" w:rsidR="009B3EE4" w:rsidRPr="001D1558" w:rsidRDefault="009B3EE4" w:rsidP="009B3EE4">
      <w:pPr>
        <w:spacing w:line="360" w:lineRule="auto"/>
        <w:jc w:val="left"/>
        <w:rPr>
          <w:rFonts w:ascii="宋体" w:eastAsia="宋体" w:hAnsi="宋体" w:cs="仿宋_GB2312"/>
          <w:color w:val="000000"/>
          <w:sz w:val="22"/>
        </w:rPr>
      </w:pPr>
      <w:r w:rsidRPr="001D1558">
        <w:rPr>
          <w:rFonts w:ascii="宋体" w:eastAsia="宋体" w:hAnsi="宋体" w:cs="仿宋_GB2312" w:hint="eastAsia"/>
          <w:color w:val="000000"/>
          <w:sz w:val="22"/>
        </w:rPr>
        <w:t>（</w:t>
      </w:r>
      <w:r w:rsidRPr="001D1558">
        <w:rPr>
          <w:rFonts w:ascii="宋体" w:eastAsia="宋体" w:hAnsi="宋体" w:cs="仿宋_GB2312"/>
          <w:color w:val="000000"/>
          <w:sz w:val="22"/>
        </w:rPr>
        <w:t>2）20x/0.40 HD M27, 50x/0.75 HD M27；</w:t>
      </w:r>
    </w:p>
    <w:p w14:paraId="2CA2CF95" w14:textId="081BC5CA" w:rsidR="0017359E" w:rsidRPr="001D1558" w:rsidRDefault="009B3EE4" w:rsidP="009B3EE4">
      <w:pPr>
        <w:spacing w:line="360" w:lineRule="auto"/>
        <w:jc w:val="left"/>
        <w:rPr>
          <w:rFonts w:ascii="宋体" w:eastAsia="宋体" w:hAnsi="宋体" w:cs="仿宋_GB2312"/>
          <w:color w:val="000000"/>
          <w:sz w:val="22"/>
        </w:rPr>
      </w:pPr>
      <w:r w:rsidRPr="001D1558">
        <w:rPr>
          <w:rFonts w:ascii="宋体" w:eastAsia="宋体" w:hAnsi="宋体" w:cs="仿宋_GB2312" w:hint="eastAsia"/>
          <w:color w:val="000000"/>
          <w:sz w:val="22"/>
        </w:rPr>
        <w:t>（</w:t>
      </w:r>
      <w:r w:rsidRPr="001D1558">
        <w:rPr>
          <w:rFonts w:ascii="宋体" w:eastAsia="宋体" w:hAnsi="宋体" w:cs="仿宋_GB2312"/>
          <w:color w:val="000000"/>
          <w:sz w:val="22"/>
        </w:rPr>
        <w:t>3）100x/0.85 HD M27；</w:t>
      </w:r>
    </w:p>
    <w:p w14:paraId="7513F050" w14:textId="77777777" w:rsidR="00667060" w:rsidRPr="001D1558" w:rsidRDefault="00667060" w:rsidP="00667060">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18F73356" w14:textId="77777777" w:rsidR="00667060" w:rsidRPr="001D1558" w:rsidRDefault="00667060" w:rsidP="00667060">
      <w:pPr>
        <w:spacing w:line="360" w:lineRule="auto"/>
        <w:jc w:val="left"/>
        <w:rPr>
          <w:rFonts w:ascii="宋体" w:eastAsia="宋体" w:hAnsi="宋体" w:cs="仿宋_GB2312" w:hint="eastAsia"/>
          <w:color w:val="000000"/>
          <w:sz w:val="22"/>
        </w:rPr>
      </w:pPr>
    </w:p>
    <w:p w14:paraId="5E7930E6" w14:textId="77777777" w:rsidR="00667060" w:rsidRPr="001D1558" w:rsidRDefault="00667060" w:rsidP="00667060">
      <w:pPr>
        <w:spacing w:line="360" w:lineRule="auto"/>
        <w:jc w:val="left"/>
        <w:rPr>
          <w:rFonts w:ascii="宋体" w:eastAsia="宋体" w:hAnsi="宋体" w:cs="仿宋_GB2312"/>
          <w:color w:val="000000"/>
          <w:sz w:val="22"/>
        </w:rPr>
      </w:pPr>
    </w:p>
    <w:p w14:paraId="4BA01FA1" w14:textId="6A6FE790" w:rsidR="001D1558" w:rsidRPr="001D1558" w:rsidRDefault="001D1558" w:rsidP="001D1558">
      <w:pPr>
        <w:pStyle w:val="5"/>
        <w:spacing w:before="0" w:after="0" w:line="360" w:lineRule="auto"/>
        <w:jc w:val="left"/>
        <w:rPr>
          <w:rFonts w:ascii="宋体" w:eastAsia="宋体" w:hAnsi="宋体"/>
          <w:b w:val="0"/>
        </w:rPr>
      </w:pPr>
      <w:r w:rsidRPr="001D1558">
        <w:rPr>
          <w:rFonts w:ascii="宋体" w:eastAsia="宋体" w:hAnsi="宋体" w:hint="eastAsia"/>
          <w:b w:val="0"/>
        </w:rPr>
        <w:t>8、引线键合机</w:t>
      </w:r>
    </w:p>
    <w:p w14:paraId="0D78A4B1" w14:textId="04BEB597" w:rsidR="001D1558" w:rsidRPr="001D1558" w:rsidRDefault="001D1558" w:rsidP="001D1558">
      <w:pPr>
        <w:rPr>
          <w:rFonts w:ascii="宋体" w:eastAsia="宋体" w:hAnsi="宋体" w:hint="eastAsia"/>
        </w:rPr>
      </w:pPr>
      <w:r w:rsidRPr="001D1558">
        <w:rPr>
          <w:rFonts w:ascii="宋体" w:eastAsia="宋体" w:hAnsi="宋体" w:hint="eastAsia"/>
        </w:rPr>
        <w:t>▲</w:t>
      </w:r>
      <w:r w:rsidRPr="001D1558">
        <w:rPr>
          <w:rFonts w:ascii="宋体" w:eastAsia="宋体" w:hAnsi="宋体"/>
        </w:rPr>
        <w:t>15、配备CCD视频演示功能；</w:t>
      </w:r>
    </w:p>
    <w:p w14:paraId="6A55CC68" w14:textId="77777777" w:rsidR="00667060" w:rsidRPr="001D1558" w:rsidRDefault="00667060" w:rsidP="00667060">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788F9E59" w14:textId="77777777" w:rsidR="00667060" w:rsidRPr="001D1558" w:rsidRDefault="00667060" w:rsidP="00667060">
      <w:pPr>
        <w:spacing w:line="360" w:lineRule="auto"/>
        <w:jc w:val="left"/>
        <w:rPr>
          <w:rFonts w:ascii="宋体" w:eastAsia="宋体" w:hAnsi="宋体" w:cs="仿宋_GB2312" w:hint="eastAsia"/>
          <w:color w:val="000000"/>
          <w:sz w:val="22"/>
        </w:rPr>
      </w:pPr>
    </w:p>
    <w:p w14:paraId="38BAC41A" w14:textId="77777777" w:rsidR="00667060" w:rsidRPr="001D1558" w:rsidRDefault="00667060" w:rsidP="00667060">
      <w:pPr>
        <w:spacing w:line="360" w:lineRule="auto"/>
        <w:jc w:val="left"/>
        <w:rPr>
          <w:rFonts w:ascii="宋体" w:eastAsia="宋体" w:hAnsi="宋体" w:cs="仿宋_GB2312"/>
          <w:color w:val="000000"/>
          <w:sz w:val="22"/>
        </w:rPr>
      </w:pPr>
    </w:p>
    <w:p w14:paraId="62A8B9B7" w14:textId="77777777" w:rsidR="000C3977" w:rsidRDefault="000C3977" w:rsidP="00667060">
      <w:pPr>
        <w:spacing w:line="360" w:lineRule="auto"/>
        <w:jc w:val="left"/>
        <w:rPr>
          <w:rFonts w:ascii="宋体" w:eastAsia="宋体" w:hAnsi="宋体" w:cs="仿宋_GB2312"/>
          <w:color w:val="000000"/>
          <w:sz w:val="22"/>
        </w:rPr>
      </w:pPr>
    </w:p>
    <w:p w14:paraId="52323190" w14:textId="0D0AAD6B" w:rsidR="003D703E" w:rsidRPr="001D1558" w:rsidRDefault="003D703E" w:rsidP="003D703E">
      <w:pPr>
        <w:spacing w:line="360" w:lineRule="auto"/>
        <w:jc w:val="center"/>
        <w:rPr>
          <w:rFonts w:ascii="宋体" w:eastAsia="宋体" w:hAnsi="宋体" w:hint="eastAsia"/>
          <w:b/>
          <w:bCs/>
          <w:color w:val="000000" w:themeColor="text1"/>
          <w:sz w:val="32"/>
          <w:szCs w:val="32"/>
        </w:rPr>
      </w:pPr>
      <w:r w:rsidRPr="001D1558">
        <w:rPr>
          <w:rFonts w:ascii="宋体" w:eastAsia="宋体" w:hAnsi="宋体"/>
          <w:b/>
          <w:bCs/>
          <w:color w:val="000000" w:themeColor="text1"/>
          <w:sz w:val="32"/>
          <w:szCs w:val="32"/>
        </w:rPr>
        <w:t>包组</w:t>
      </w:r>
      <w:r>
        <w:rPr>
          <w:rFonts w:ascii="宋体" w:eastAsia="宋体" w:hAnsi="宋体"/>
          <w:b/>
          <w:bCs/>
          <w:color w:val="000000" w:themeColor="text1"/>
          <w:sz w:val="32"/>
          <w:szCs w:val="32"/>
        </w:rPr>
        <w:t>2</w:t>
      </w:r>
      <w:r w:rsidRPr="001D1558">
        <w:rPr>
          <w:rFonts w:ascii="宋体" w:eastAsia="宋体" w:hAnsi="宋体" w:hint="eastAsia"/>
          <w:b/>
          <w:bCs/>
          <w:color w:val="000000" w:themeColor="text1"/>
          <w:sz w:val="32"/>
          <w:szCs w:val="32"/>
        </w:rPr>
        <w:t>：</w:t>
      </w:r>
      <w:r w:rsidR="005D2F96" w:rsidRPr="005D2F96">
        <w:rPr>
          <w:rFonts w:ascii="宋体" w:eastAsia="宋体" w:hAnsi="宋体" w:hint="eastAsia"/>
          <w:b/>
          <w:bCs/>
          <w:color w:val="000000" w:themeColor="text1"/>
          <w:sz w:val="32"/>
          <w:szCs w:val="32"/>
        </w:rPr>
        <w:t>机电设备采购</w:t>
      </w:r>
    </w:p>
    <w:p w14:paraId="6AA43E99" w14:textId="65BA7130" w:rsidR="003D703E" w:rsidRPr="001D1558" w:rsidRDefault="003D703E" w:rsidP="003D703E">
      <w:pPr>
        <w:pStyle w:val="5"/>
        <w:spacing w:before="0" w:after="0" w:line="360" w:lineRule="auto"/>
        <w:jc w:val="left"/>
        <w:rPr>
          <w:rFonts w:ascii="宋体" w:eastAsia="宋体" w:hAnsi="宋体"/>
          <w:b w:val="0"/>
        </w:rPr>
      </w:pPr>
      <w:r w:rsidRPr="001D1558">
        <w:rPr>
          <w:rFonts w:ascii="宋体" w:eastAsia="宋体" w:hAnsi="宋体" w:hint="eastAsia"/>
          <w:b w:val="0"/>
        </w:rPr>
        <w:t>1、</w:t>
      </w:r>
      <w:r w:rsidR="00B81103" w:rsidRPr="00B81103">
        <w:rPr>
          <w:rFonts w:ascii="宋体" w:eastAsia="宋体" w:hAnsi="宋体" w:hint="eastAsia"/>
          <w:b w:val="0"/>
        </w:rPr>
        <w:t>空调系统</w:t>
      </w:r>
    </w:p>
    <w:p w14:paraId="42AA52C7" w14:textId="317AB3A3" w:rsidR="000D52F8" w:rsidRDefault="00F22D94" w:rsidP="00667060">
      <w:pPr>
        <w:spacing w:line="360" w:lineRule="auto"/>
        <w:jc w:val="left"/>
        <w:rPr>
          <w:rFonts w:ascii="宋体" w:eastAsia="宋体" w:hAnsi="宋体" w:cs="仿宋_GB2312"/>
          <w:color w:val="000000"/>
          <w:sz w:val="22"/>
        </w:rPr>
      </w:pPr>
      <w:r w:rsidRPr="00F22D94">
        <w:rPr>
          <w:rFonts w:ascii="宋体" w:eastAsia="宋体" w:hAnsi="宋体" w:cs="仿宋_GB2312" w:hint="eastAsia"/>
          <w:color w:val="000000"/>
          <w:sz w:val="22"/>
        </w:rPr>
        <w:t>▲</w:t>
      </w:r>
      <w:r w:rsidRPr="00F22D94">
        <w:rPr>
          <w:rFonts w:ascii="宋体" w:eastAsia="宋体" w:hAnsi="宋体" w:cs="仿宋_GB2312"/>
          <w:color w:val="000000"/>
          <w:sz w:val="22"/>
        </w:rPr>
        <w:t>3、模块机组为一级能效等级，机组制冷工况下，综合部分负荷性能系数IPLV≥4.30，提供中国节能产品认证证书以及中国能效网能效等级截图；</w:t>
      </w:r>
    </w:p>
    <w:p w14:paraId="47CD47AB" w14:textId="77777777" w:rsidR="007C7D57" w:rsidRPr="001D1558" w:rsidRDefault="007C7D57" w:rsidP="007C7D57">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294356CB" w14:textId="77777777" w:rsidR="007C7D57" w:rsidRPr="001D1558" w:rsidRDefault="007C7D57" w:rsidP="007C7D57">
      <w:pPr>
        <w:spacing w:line="360" w:lineRule="auto"/>
        <w:jc w:val="left"/>
        <w:rPr>
          <w:rFonts w:ascii="宋体" w:eastAsia="宋体" w:hAnsi="宋体" w:cs="仿宋_GB2312" w:hint="eastAsia"/>
          <w:color w:val="000000"/>
          <w:sz w:val="22"/>
        </w:rPr>
      </w:pPr>
    </w:p>
    <w:p w14:paraId="17658443" w14:textId="77777777" w:rsidR="007C7D57" w:rsidRPr="001D1558" w:rsidRDefault="007C7D57" w:rsidP="007C7D57">
      <w:pPr>
        <w:spacing w:line="360" w:lineRule="auto"/>
        <w:jc w:val="left"/>
        <w:rPr>
          <w:rFonts w:ascii="宋体" w:eastAsia="宋体" w:hAnsi="宋体" w:cs="仿宋_GB2312"/>
          <w:color w:val="000000"/>
          <w:sz w:val="22"/>
        </w:rPr>
      </w:pPr>
    </w:p>
    <w:p w14:paraId="429CC1C1" w14:textId="200051EF" w:rsidR="00B81103" w:rsidRDefault="006B2C41" w:rsidP="00667060">
      <w:pPr>
        <w:spacing w:line="360" w:lineRule="auto"/>
        <w:jc w:val="left"/>
        <w:rPr>
          <w:rFonts w:ascii="宋体" w:eastAsia="宋体" w:hAnsi="宋体" w:cs="仿宋_GB2312"/>
          <w:color w:val="000000"/>
          <w:sz w:val="22"/>
        </w:rPr>
      </w:pPr>
      <w:r w:rsidRPr="006B2C41">
        <w:rPr>
          <w:rFonts w:ascii="宋体" w:eastAsia="宋体" w:hAnsi="宋体" w:cs="仿宋_GB2312" w:hint="eastAsia"/>
          <w:color w:val="000000"/>
          <w:sz w:val="22"/>
        </w:rPr>
        <w:t>▲</w:t>
      </w:r>
      <w:r w:rsidRPr="006B2C41">
        <w:rPr>
          <w:rFonts w:ascii="宋体" w:eastAsia="宋体" w:hAnsi="宋体" w:cs="仿宋_GB2312"/>
          <w:color w:val="000000"/>
          <w:sz w:val="22"/>
        </w:rPr>
        <w:t>10、机组漏风率：机组保持静压1000Pa，机组漏风率小于0.03%；提供由第三方检测机构出具的结果满足上述参数要求的有效检测报告扫描件。</w:t>
      </w:r>
    </w:p>
    <w:p w14:paraId="1CD2FE8F" w14:textId="77777777" w:rsidR="00EC1B02" w:rsidRPr="001D1558" w:rsidRDefault="00EC1B02" w:rsidP="00EC1B02">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657C6660" w14:textId="77777777" w:rsidR="00EC1B02" w:rsidRPr="001D1558" w:rsidRDefault="00EC1B02" w:rsidP="00EC1B02">
      <w:pPr>
        <w:spacing w:line="360" w:lineRule="auto"/>
        <w:jc w:val="left"/>
        <w:rPr>
          <w:rFonts w:ascii="宋体" w:eastAsia="宋体" w:hAnsi="宋体" w:cs="仿宋_GB2312" w:hint="eastAsia"/>
          <w:color w:val="000000"/>
          <w:sz w:val="22"/>
        </w:rPr>
      </w:pPr>
    </w:p>
    <w:p w14:paraId="70705414" w14:textId="77777777" w:rsidR="00EC1B02" w:rsidRPr="001D1558" w:rsidRDefault="00EC1B02" w:rsidP="00EC1B02">
      <w:pPr>
        <w:spacing w:line="360" w:lineRule="auto"/>
        <w:jc w:val="left"/>
        <w:rPr>
          <w:rFonts w:ascii="宋体" w:eastAsia="宋体" w:hAnsi="宋体" w:cs="仿宋_GB2312"/>
          <w:color w:val="000000"/>
          <w:sz w:val="22"/>
        </w:rPr>
      </w:pPr>
    </w:p>
    <w:p w14:paraId="222317D6" w14:textId="4E8D98C9" w:rsidR="006B2C41" w:rsidRDefault="006B2C41" w:rsidP="00667060">
      <w:pPr>
        <w:spacing w:line="360" w:lineRule="auto"/>
        <w:jc w:val="left"/>
        <w:rPr>
          <w:rFonts w:ascii="宋体" w:eastAsia="宋体" w:hAnsi="宋体" w:cs="仿宋_GB2312" w:hint="eastAsia"/>
          <w:color w:val="000000"/>
          <w:sz w:val="22"/>
        </w:rPr>
      </w:pPr>
      <w:r w:rsidRPr="006B2C41">
        <w:rPr>
          <w:rFonts w:ascii="宋体" w:eastAsia="宋体" w:hAnsi="宋体" w:cs="仿宋_GB2312" w:hint="eastAsia"/>
          <w:color w:val="000000"/>
          <w:sz w:val="22"/>
        </w:rPr>
        <w:t>▲</w:t>
      </w:r>
      <w:r w:rsidRPr="006B2C41">
        <w:rPr>
          <w:rFonts w:ascii="宋体" w:eastAsia="宋体" w:hAnsi="宋体" w:cs="仿宋_GB2312"/>
          <w:color w:val="000000"/>
          <w:sz w:val="22"/>
        </w:rPr>
        <w:t>11、机组骨架及面板强度高，机组在最大静压下，面板和框架应能承受持久的扭曲但不产生永久变形。空调箱体的强度需满足标准执行GB/T 14294-2008的要求；机组≥30000CMH风量、1000Pa静压时50mm箱体变形量≤0.5mm/m；提供由第三方检测机构出具的结果满足上述参数要求的有效检测报告扫描件。</w:t>
      </w:r>
    </w:p>
    <w:p w14:paraId="20566FFD" w14:textId="77777777" w:rsidR="00EC1B02" w:rsidRPr="001D1558" w:rsidRDefault="00EC1B02" w:rsidP="00EC1B02">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2F1305F7" w14:textId="77777777" w:rsidR="00EC1B02" w:rsidRPr="001D1558" w:rsidRDefault="00EC1B02" w:rsidP="00EC1B02">
      <w:pPr>
        <w:spacing w:line="360" w:lineRule="auto"/>
        <w:jc w:val="left"/>
        <w:rPr>
          <w:rFonts w:ascii="宋体" w:eastAsia="宋体" w:hAnsi="宋体" w:cs="仿宋_GB2312" w:hint="eastAsia"/>
          <w:color w:val="000000"/>
          <w:sz w:val="22"/>
        </w:rPr>
      </w:pPr>
    </w:p>
    <w:p w14:paraId="07D8B265" w14:textId="77777777" w:rsidR="00EC1B02" w:rsidRPr="001D1558" w:rsidRDefault="00EC1B02" w:rsidP="00EC1B02">
      <w:pPr>
        <w:spacing w:line="360" w:lineRule="auto"/>
        <w:jc w:val="left"/>
        <w:rPr>
          <w:rFonts w:ascii="宋体" w:eastAsia="宋体" w:hAnsi="宋体" w:cs="仿宋_GB2312"/>
          <w:color w:val="000000"/>
          <w:sz w:val="22"/>
        </w:rPr>
      </w:pPr>
    </w:p>
    <w:p w14:paraId="278E0C63" w14:textId="1AD316AF" w:rsidR="00B81103" w:rsidRDefault="00B46131" w:rsidP="00667060">
      <w:pPr>
        <w:spacing w:line="360" w:lineRule="auto"/>
        <w:jc w:val="left"/>
        <w:rPr>
          <w:rFonts w:ascii="宋体" w:eastAsia="宋体" w:hAnsi="宋体" w:cs="仿宋_GB2312"/>
          <w:color w:val="000000"/>
          <w:sz w:val="22"/>
        </w:rPr>
      </w:pPr>
      <w:r w:rsidRPr="00B46131">
        <w:rPr>
          <w:rFonts w:ascii="宋体" w:eastAsia="宋体" w:hAnsi="宋体" w:cs="仿宋_GB2312" w:hint="eastAsia"/>
          <w:color w:val="000000"/>
          <w:sz w:val="22"/>
        </w:rPr>
        <w:t>▲</w:t>
      </w:r>
      <w:r w:rsidRPr="00B46131">
        <w:rPr>
          <w:rFonts w:ascii="宋体" w:eastAsia="宋体" w:hAnsi="宋体" w:cs="仿宋_GB2312"/>
          <w:color w:val="000000"/>
          <w:sz w:val="22"/>
        </w:rPr>
        <w:t>33、风机满足GB/T3836.1-2021和GB/T3836.2-2021标准，投标时需提供防爆合格证扫描件。</w:t>
      </w:r>
    </w:p>
    <w:p w14:paraId="1F40821E" w14:textId="77777777" w:rsidR="00EC1B02" w:rsidRPr="001D1558" w:rsidRDefault="00EC1B02" w:rsidP="00EC1B02">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08CC7FEF" w14:textId="77777777" w:rsidR="00EC1B02" w:rsidRPr="001D1558" w:rsidRDefault="00EC1B02" w:rsidP="00EC1B02">
      <w:pPr>
        <w:spacing w:line="360" w:lineRule="auto"/>
        <w:jc w:val="left"/>
        <w:rPr>
          <w:rFonts w:ascii="宋体" w:eastAsia="宋体" w:hAnsi="宋体" w:cs="仿宋_GB2312" w:hint="eastAsia"/>
          <w:color w:val="000000"/>
          <w:sz w:val="22"/>
        </w:rPr>
      </w:pPr>
    </w:p>
    <w:p w14:paraId="2854AECB" w14:textId="77777777" w:rsidR="00EC1B02" w:rsidRPr="001D1558" w:rsidRDefault="00EC1B02" w:rsidP="00EC1B02">
      <w:pPr>
        <w:spacing w:line="360" w:lineRule="auto"/>
        <w:jc w:val="left"/>
        <w:rPr>
          <w:rFonts w:ascii="宋体" w:eastAsia="宋体" w:hAnsi="宋体" w:cs="仿宋_GB2312"/>
          <w:color w:val="000000"/>
          <w:sz w:val="22"/>
        </w:rPr>
      </w:pPr>
    </w:p>
    <w:p w14:paraId="49C2AAD5" w14:textId="730D81A3" w:rsidR="00B46131" w:rsidRDefault="00F00B09" w:rsidP="00667060">
      <w:pPr>
        <w:spacing w:line="360" w:lineRule="auto"/>
        <w:jc w:val="left"/>
        <w:rPr>
          <w:rFonts w:ascii="宋体" w:eastAsia="宋体" w:hAnsi="宋体" w:cs="仿宋_GB2312"/>
          <w:color w:val="000000"/>
          <w:sz w:val="22"/>
        </w:rPr>
      </w:pPr>
      <w:r w:rsidRPr="00F00B09">
        <w:rPr>
          <w:rFonts w:ascii="宋体" w:eastAsia="宋体" w:hAnsi="宋体" w:cs="仿宋_GB2312" w:hint="eastAsia"/>
          <w:color w:val="000000"/>
          <w:sz w:val="22"/>
        </w:rPr>
        <w:t>▲</w:t>
      </w:r>
      <w:r w:rsidRPr="00F00B09">
        <w:rPr>
          <w:rFonts w:ascii="宋体" w:eastAsia="宋体" w:hAnsi="宋体" w:cs="仿宋_GB2312"/>
          <w:color w:val="000000"/>
          <w:sz w:val="22"/>
        </w:rPr>
        <w:t>46、风机按照GB 19761-2020《通风机能效限定值及能效等级》进行检测，所检项目均合格，其能效等级为 1 级，投标时需提供第三机构检测报告扫描件；</w:t>
      </w:r>
    </w:p>
    <w:p w14:paraId="53C279B6" w14:textId="77777777" w:rsidR="00EC1B02" w:rsidRPr="001D1558" w:rsidRDefault="00EC1B02" w:rsidP="00EC1B02">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66C41E65" w14:textId="77777777" w:rsidR="00EC1B02" w:rsidRPr="001D1558" w:rsidRDefault="00EC1B02" w:rsidP="00EC1B02">
      <w:pPr>
        <w:spacing w:line="360" w:lineRule="auto"/>
        <w:jc w:val="left"/>
        <w:rPr>
          <w:rFonts w:ascii="宋体" w:eastAsia="宋体" w:hAnsi="宋体" w:cs="仿宋_GB2312" w:hint="eastAsia"/>
          <w:color w:val="000000"/>
          <w:sz w:val="22"/>
        </w:rPr>
      </w:pPr>
    </w:p>
    <w:p w14:paraId="0CCEFC62" w14:textId="77777777" w:rsidR="00EC1B02" w:rsidRPr="001D1558" w:rsidRDefault="00EC1B02" w:rsidP="00EC1B02">
      <w:pPr>
        <w:spacing w:line="360" w:lineRule="auto"/>
        <w:jc w:val="left"/>
        <w:rPr>
          <w:rFonts w:ascii="宋体" w:eastAsia="宋体" w:hAnsi="宋体" w:cs="仿宋_GB2312"/>
          <w:color w:val="000000"/>
          <w:sz w:val="22"/>
        </w:rPr>
      </w:pPr>
    </w:p>
    <w:p w14:paraId="36E577AC" w14:textId="21865812" w:rsidR="00F00B09" w:rsidRDefault="00F00B09" w:rsidP="00667060">
      <w:pPr>
        <w:spacing w:line="360" w:lineRule="auto"/>
        <w:jc w:val="left"/>
        <w:rPr>
          <w:rFonts w:ascii="宋体" w:eastAsia="宋体" w:hAnsi="宋体" w:cs="仿宋_GB2312" w:hint="eastAsia"/>
          <w:color w:val="000000"/>
          <w:sz w:val="22"/>
        </w:rPr>
      </w:pPr>
      <w:r w:rsidRPr="00F00B09">
        <w:rPr>
          <w:rFonts w:ascii="宋体" w:eastAsia="宋体" w:hAnsi="宋体" w:cs="仿宋_GB2312" w:hint="eastAsia"/>
          <w:color w:val="000000"/>
          <w:sz w:val="22"/>
        </w:rPr>
        <w:t>▲</w:t>
      </w:r>
      <w:r w:rsidRPr="00F00B09">
        <w:rPr>
          <w:rFonts w:ascii="宋体" w:eastAsia="宋体" w:hAnsi="宋体" w:cs="仿宋_GB2312"/>
          <w:color w:val="000000"/>
          <w:sz w:val="22"/>
        </w:rPr>
        <w:t>47、风机按照JB/T 9536-2013进行户外防腐等级WF2测试，测试结果为合格，投标时需提供第三机构检测报告扫描件。</w:t>
      </w:r>
    </w:p>
    <w:p w14:paraId="7BB50075" w14:textId="77777777" w:rsidR="00EC1B02" w:rsidRPr="001D1558" w:rsidRDefault="00EC1B02" w:rsidP="00EC1B02">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69DF85EF" w14:textId="77777777" w:rsidR="00EC1B02" w:rsidRPr="001D1558" w:rsidRDefault="00EC1B02" w:rsidP="00EC1B02">
      <w:pPr>
        <w:spacing w:line="360" w:lineRule="auto"/>
        <w:jc w:val="left"/>
        <w:rPr>
          <w:rFonts w:ascii="宋体" w:eastAsia="宋体" w:hAnsi="宋体" w:cs="仿宋_GB2312" w:hint="eastAsia"/>
          <w:color w:val="000000"/>
          <w:sz w:val="22"/>
        </w:rPr>
      </w:pPr>
    </w:p>
    <w:p w14:paraId="3F21FE5C" w14:textId="77777777" w:rsidR="00EC1B02" w:rsidRPr="001D1558" w:rsidRDefault="00EC1B02" w:rsidP="00EC1B02">
      <w:pPr>
        <w:spacing w:line="360" w:lineRule="auto"/>
        <w:jc w:val="left"/>
        <w:rPr>
          <w:rFonts w:ascii="宋体" w:eastAsia="宋体" w:hAnsi="宋体" w:cs="仿宋_GB2312"/>
          <w:color w:val="000000"/>
          <w:sz w:val="22"/>
        </w:rPr>
      </w:pPr>
    </w:p>
    <w:p w14:paraId="12793062" w14:textId="2465F0CC" w:rsidR="00271548" w:rsidRPr="00271548" w:rsidRDefault="00180615" w:rsidP="00271548">
      <w:pPr>
        <w:pStyle w:val="5"/>
        <w:spacing w:before="0" w:after="0" w:line="360" w:lineRule="auto"/>
        <w:jc w:val="left"/>
        <w:rPr>
          <w:rFonts w:ascii="宋体" w:eastAsia="宋体" w:hAnsi="宋体"/>
          <w:b w:val="0"/>
        </w:rPr>
      </w:pPr>
      <w:r>
        <w:rPr>
          <w:rFonts w:ascii="宋体" w:eastAsia="宋体" w:hAnsi="宋体" w:hint="eastAsia"/>
          <w:b w:val="0"/>
        </w:rPr>
        <w:t>4、</w:t>
      </w:r>
      <w:r w:rsidR="00271548" w:rsidRPr="00271548">
        <w:rPr>
          <w:rFonts w:ascii="宋体" w:eastAsia="宋体" w:hAnsi="宋体" w:hint="eastAsia"/>
          <w:b w:val="0"/>
        </w:rPr>
        <w:t>排风及废气处理系统</w:t>
      </w:r>
    </w:p>
    <w:p w14:paraId="2BE4E37E" w14:textId="04BBA0F2" w:rsidR="00271548" w:rsidRDefault="00BD713F" w:rsidP="00667060">
      <w:pPr>
        <w:spacing w:line="360" w:lineRule="auto"/>
        <w:jc w:val="left"/>
        <w:rPr>
          <w:rFonts w:ascii="宋体" w:eastAsia="宋体" w:hAnsi="宋体" w:cs="仿宋_GB2312"/>
          <w:color w:val="000000"/>
          <w:sz w:val="22"/>
        </w:rPr>
      </w:pPr>
      <w:r w:rsidRPr="00BD713F">
        <w:rPr>
          <w:rFonts w:ascii="宋体" w:eastAsia="宋体" w:hAnsi="宋体" w:cs="仿宋_GB2312" w:hint="eastAsia"/>
          <w:color w:val="000000"/>
          <w:sz w:val="22"/>
        </w:rPr>
        <w:t>▲</w:t>
      </w:r>
      <w:r w:rsidRPr="00BD713F">
        <w:rPr>
          <w:rFonts w:ascii="宋体" w:eastAsia="宋体" w:hAnsi="宋体" w:cs="仿宋_GB2312"/>
          <w:color w:val="000000"/>
          <w:sz w:val="22"/>
        </w:rPr>
        <w:t>23、加热棒防腐蚀设计必须非直接接触工艺气体，加热棒排布方式需环绕式，不允许使用十字型排布；</w:t>
      </w:r>
    </w:p>
    <w:p w14:paraId="1627F5C7" w14:textId="77777777" w:rsidR="00EC1B02" w:rsidRPr="001D1558" w:rsidRDefault="00EC1B02" w:rsidP="00EC1B02">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160C8B6B" w14:textId="77777777" w:rsidR="00EC1B02" w:rsidRPr="001D1558" w:rsidRDefault="00EC1B02" w:rsidP="00EC1B02">
      <w:pPr>
        <w:spacing w:line="360" w:lineRule="auto"/>
        <w:jc w:val="left"/>
        <w:rPr>
          <w:rFonts w:ascii="宋体" w:eastAsia="宋体" w:hAnsi="宋体" w:cs="仿宋_GB2312" w:hint="eastAsia"/>
          <w:color w:val="000000"/>
          <w:sz w:val="22"/>
        </w:rPr>
      </w:pPr>
    </w:p>
    <w:p w14:paraId="7A4D3D38" w14:textId="77777777" w:rsidR="00EC1B02" w:rsidRPr="001D1558" w:rsidRDefault="00EC1B02" w:rsidP="00EC1B02">
      <w:pPr>
        <w:spacing w:line="360" w:lineRule="auto"/>
        <w:jc w:val="left"/>
        <w:rPr>
          <w:rFonts w:ascii="宋体" w:eastAsia="宋体" w:hAnsi="宋体" w:cs="仿宋_GB2312"/>
          <w:color w:val="000000"/>
          <w:sz w:val="22"/>
        </w:rPr>
      </w:pPr>
    </w:p>
    <w:p w14:paraId="2534A785" w14:textId="32AAEDF8" w:rsidR="00271548" w:rsidRDefault="00BD713F" w:rsidP="00667060">
      <w:pPr>
        <w:spacing w:line="360" w:lineRule="auto"/>
        <w:jc w:val="left"/>
        <w:rPr>
          <w:rFonts w:ascii="宋体" w:eastAsia="宋体" w:hAnsi="宋体" w:cs="仿宋_GB2312"/>
          <w:color w:val="000000"/>
          <w:sz w:val="22"/>
        </w:rPr>
      </w:pPr>
      <w:r w:rsidRPr="00BD713F">
        <w:rPr>
          <w:rFonts w:ascii="宋体" w:eastAsia="宋体" w:hAnsi="宋体" w:cs="仿宋_GB2312" w:hint="eastAsia"/>
          <w:color w:val="000000"/>
          <w:sz w:val="22"/>
        </w:rPr>
        <w:t>▲</w:t>
      </w:r>
      <w:r w:rsidRPr="00BD713F">
        <w:rPr>
          <w:rFonts w:ascii="宋体" w:eastAsia="宋体" w:hAnsi="宋体" w:cs="仿宋_GB2312"/>
          <w:color w:val="000000"/>
          <w:sz w:val="22"/>
        </w:rPr>
        <w:t>25、因受现场空间限制，设备机壳尺寸不得大于 900*1035*1979mm。</w:t>
      </w:r>
    </w:p>
    <w:p w14:paraId="003273C6" w14:textId="77777777" w:rsidR="00EC1B02" w:rsidRPr="001D1558" w:rsidRDefault="00EC1B02" w:rsidP="00EC1B02">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2A903219" w14:textId="77777777" w:rsidR="00EC1B02" w:rsidRPr="001D1558" w:rsidRDefault="00EC1B02" w:rsidP="00EC1B02">
      <w:pPr>
        <w:spacing w:line="360" w:lineRule="auto"/>
        <w:jc w:val="left"/>
        <w:rPr>
          <w:rFonts w:ascii="宋体" w:eastAsia="宋体" w:hAnsi="宋体" w:cs="仿宋_GB2312" w:hint="eastAsia"/>
          <w:color w:val="000000"/>
          <w:sz w:val="22"/>
        </w:rPr>
      </w:pPr>
    </w:p>
    <w:p w14:paraId="78DEA147" w14:textId="77777777" w:rsidR="00EC1B02" w:rsidRPr="001D1558" w:rsidRDefault="00EC1B02" w:rsidP="00EC1B02">
      <w:pPr>
        <w:spacing w:line="360" w:lineRule="auto"/>
        <w:jc w:val="left"/>
        <w:rPr>
          <w:rFonts w:ascii="宋体" w:eastAsia="宋体" w:hAnsi="宋体" w:cs="仿宋_GB2312"/>
          <w:color w:val="000000"/>
          <w:sz w:val="22"/>
        </w:rPr>
      </w:pPr>
    </w:p>
    <w:p w14:paraId="401DAE37" w14:textId="38177121" w:rsidR="00BD713F" w:rsidRPr="00171469" w:rsidRDefault="00D75F3E" w:rsidP="00171469">
      <w:pPr>
        <w:pStyle w:val="5"/>
        <w:spacing w:before="0" w:after="0" w:line="360" w:lineRule="auto"/>
        <w:jc w:val="left"/>
        <w:rPr>
          <w:rFonts w:ascii="宋体" w:eastAsia="宋体" w:hAnsi="宋体"/>
          <w:b w:val="0"/>
        </w:rPr>
      </w:pPr>
      <w:r>
        <w:rPr>
          <w:rFonts w:ascii="宋体" w:eastAsia="宋体" w:hAnsi="宋体" w:hint="eastAsia"/>
          <w:b w:val="0"/>
        </w:rPr>
        <w:t>9、</w:t>
      </w:r>
      <w:r w:rsidR="00171469" w:rsidRPr="00171469">
        <w:rPr>
          <w:rFonts w:ascii="宋体" w:eastAsia="宋体" w:hAnsi="宋体" w:hint="eastAsia"/>
          <w:b w:val="0"/>
        </w:rPr>
        <w:t>特气系统</w:t>
      </w:r>
    </w:p>
    <w:p w14:paraId="117E8319" w14:textId="77777777" w:rsidR="006F05AF" w:rsidRDefault="006F05AF" w:rsidP="006F05AF">
      <w:pPr>
        <w:spacing w:line="360" w:lineRule="auto"/>
        <w:jc w:val="left"/>
        <w:rPr>
          <w:rFonts w:ascii="宋体" w:eastAsia="宋体" w:hAnsi="宋体" w:cs="仿宋_GB2312"/>
          <w:color w:val="000000"/>
          <w:sz w:val="22"/>
        </w:rPr>
      </w:pPr>
      <w:r w:rsidRPr="006F05AF">
        <w:rPr>
          <w:rFonts w:ascii="宋体" w:eastAsia="宋体" w:hAnsi="宋体" w:cs="仿宋_GB2312" w:hint="eastAsia"/>
          <w:color w:val="000000"/>
          <w:sz w:val="22"/>
        </w:rPr>
        <w:t>▲</w:t>
      </w:r>
      <w:r w:rsidRPr="006F05AF">
        <w:rPr>
          <w:rFonts w:ascii="宋体" w:eastAsia="宋体" w:hAnsi="宋体" w:cs="仿宋_GB2312"/>
          <w:color w:val="000000"/>
          <w:sz w:val="22"/>
        </w:rPr>
        <w:t>9、设备本体必须配置机壳，反应主体不允许直接暴露在外；</w:t>
      </w:r>
    </w:p>
    <w:p w14:paraId="0FDE11DD" w14:textId="77777777" w:rsidR="00EC1B02" w:rsidRPr="001D1558" w:rsidRDefault="00EC1B02" w:rsidP="00EC1B02">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55600282" w14:textId="77777777" w:rsidR="00EC1B02" w:rsidRPr="001D1558" w:rsidRDefault="00EC1B02" w:rsidP="00EC1B02">
      <w:pPr>
        <w:spacing w:line="360" w:lineRule="auto"/>
        <w:jc w:val="left"/>
        <w:rPr>
          <w:rFonts w:ascii="宋体" w:eastAsia="宋体" w:hAnsi="宋体" w:cs="仿宋_GB2312" w:hint="eastAsia"/>
          <w:color w:val="000000"/>
          <w:sz w:val="22"/>
        </w:rPr>
      </w:pPr>
    </w:p>
    <w:p w14:paraId="5F4D0A0B" w14:textId="77777777" w:rsidR="00EC1B02" w:rsidRPr="001D1558" w:rsidRDefault="00EC1B02" w:rsidP="00EC1B02">
      <w:pPr>
        <w:spacing w:line="360" w:lineRule="auto"/>
        <w:jc w:val="left"/>
        <w:rPr>
          <w:rFonts w:ascii="宋体" w:eastAsia="宋体" w:hAnsi="宋体" w:cs="仿宋_GB2312"/>
          <w:color w:val="000000"/>
          <w:sz w:val="22"/>
        </w:rPr>
      </w:pPr>
    </w:p>
    <w:p w14:paraId="6E61BC21" w14:textId="3D781C5E" w:rsidR="00171469" w:rsidRDefault="006F05AF" w:rsidP="006F05AF">
      <w:pPr>
        <w:spacing w:line="360" w:lineRule="auto"/>
        <w:jc w:val="left"/>
        <w:rPr>
          <w:rFonts w:ascii="宋体" w:eastAsia="宋体" w:hAnsi="宋体" w:cs="仿宋_GB2312"/>
          <w:color w:val="000000"/>
          <w:sz w:val="22"/>
        </w:rPr>
      </w:pPr>
      <w:r w:rsidRPr="006F05AF">
        <w:rPr>
          <w:rFonts w:ascii="宋体" w:eastAsia="宋体" w:hAnsi="宋体" w:cs="仿宋_GB2312" w:hint="eastAsia"/>
          <w:color w:val="000000"/>
          <w:sz w:val="22"/>
        </w:rPr>
        <w:t>▲</w:t>
      </w:r>
      <w:r w:rsidRPr="006F05AF">
        <w:rPr>
          <w:rFonts w:ascii="宋体" w:eastAsia="宋体" w:hAnsi="宋体" w:cs="仿宋_GB2312"/>
          <w:color w:val="000000"/>
          <w:sz w:val="22"/>
        </w:rPr>
        <w:t>10、因受现场空间限制，设备尺寸不得大于1000*1225*2015mm。</w:t>
      </w:r>
    </w:p>
    <w:p w14:paraId="29873984" w14:textId="77777777" w:rsidR="00EC1B02" w:rsidRPr="001D1558" w:rsidRDefault="00EC1B02" w:rsidP="00EC1B02">
      <w:pPr>
        <w:spacing w:line="360" w:lineRule="auto"/>
        <w:jc w:val="left"/>
        <w:rPr>
          <w:rFonts w:ascii="宋体" w:eastAsia="宋体" w:hAnsi="宋体" w:cs="仿宋_GB2312"/>
          <w:color w:val="000000"/>
          <w:sz w:val="22"/>
        </w:rPr>
      </w:pPr>
      <w:r w:rsidRPr="001D1558">
        <w:rPr>
          <w:rFonts w:ascii="宋体" w:eastAsia="宋体" w:hAnsi="宋体" w:hint="eastAsia"/>
        </w:rPr>
        <w:t>证明材料：</w:t>
      </w:r>
    </w:p>
    <w:p w14:paraId="43B6378C" w14:textId="77777777" w:rsidR="00EC1B02" w:rsidRPr="001D1558" w:rsidRDefault="00EC1B02" w:rsidP="00EC1B02">
      <w:pPr>
        <w:spacing w:line="360" w:lineRule="auto"/>
        <w:jc w:val="left"/>
        <w:rPr>
          <w:rFonts w:ascii="宋体" w:eastAsia="宋体" w:hAnsi="宋体" w:cs="仿宋_GB2312" w:hint="eastAsia"/>
          <w:color w:val="000000"/>
          <w:sz w:val="22"/>
        </w:rPr>
      </w:pPr>
    </w:p>
    <w:p w14:paraId="407DD159" w14:textId="77777777" w:rsidR="00EC1B02" w:rsidRPr="001D1558" w:rsidRDefault="00EC1B02" w:rsidP="00EC1B02">
      <w:pPr>
        <w:spacing w:line="360" w:lineRule="auto"/>
        <w:jc w:val="left"/>
        <w:rPr>
          <w:rFonts w:ascii="宋体" w:eastAsia="宋体" w:hAnsi="宋体" w:cs="仿宋_GB2312"/>
          <w:color w:val="000000"/>
          <w:sz w:val="22"/>
        </w:rPr>
      </w:pPr>
    </w:p>
    <w:p w14:paraId="700B58A1" w14:textId="77777777" w:rsidR="00271548" w:rsidRPr="001D1558" w:rsidRDefault="00271548" w:rsidP="00667060">
      <w:pPr>
        <w:spacing w:line="360" w:lineRule="auto"/>
        <w:jc w:val="left"/>
        <w:rPr>
          <w:rFonts w:ascii="宋体" w:eastAsia="宋体" w:hAnsi="宋体" w:cs="仿宋_GB2312" w:hint="eastAsia"/>
          <w:color w:val="000000"/>
          <w:sz w:val="22"/>
        </w:rPr>
      </w:pPr>
      <w:bookmarkStart w:id="0" w:name="_GoBack"/>
      <w:bookmarkEnd w:id="0"/>
    </w:p>
    <w:sectPr w:rsidR="00271548" w:rsidRPr="001D1558" w:rsidSect="00AC4042">
      <w:footerReference w:type="default" r:id="rId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DFD818" w14:textId="77777777" w:rsidR="00CF50A4" w:rsidRDefault="00CF50A4" w:rsidP="00131514">
      <w:r>
        <w:separator/>
      </w:r>
    </w:p>
  </w:endnote>
  <w:endnote w:type="continuationSeparator" w:id="0">
    <w:p w14:paraId="6C9EF1EA" w14:textId="77777777" w:rsidR="00CF50A4" w:rsidRDefault="00CF50A4" w:rsidP="00131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宋体" w:eastAsia="宋体" w:hAnsi="宋体"/>
        <w:sz w:val="21"/>
        <w:szCs w:val="21"/>
      </w:rPr>
      <w:id w:val="1361016110"/>
      <w:docPartObj>
        <w:docPartGallery w:val="Page Numbers (Bottom of Page)"/>
        <w:docPartUnique/>
      </w:docPartObj>
    </w:sdtPr>
    <w:sdtEndPr/>
    <w:sdtContent>
      <w:sdt>
        <w:sdtPr>
          <w:rPr>
            <w:rFonts w:ascii="宋体" w:eastAsia="宋体" w:hAnsi="宋体"/>
            <w:sz w:val="21"/>
            <w:szCs w:val="21"/>
          </w:rPr>
          <w:id w:val="1728636285"/>
          <w:docPartObj>
            <w:docPartGallery w:val="Page Numbers (Top of Page)"/>
            <w:docPartUnique/>
          </w:docPartObj>
        </w:sdtPr>
        <w:sdtEndPr/>
        <w:sdtContent>
          <w:p w14:paraId="652B4932" w14:textId="5E603326" w:rsidR="008F63A6" w:rsidRPr="008F63A6" w:rsidRDefault="008F63A6" w:rsidP="008F63A6">
            <w:pPr>
              <w:pStyle w:val="a4"/>
              <w:jc w:val="center"/>
              <w:rPr>
                <w:rFonts w:ascii="宋体" w:eastAsia="宋体" w:hAnsi="宋体"/>
                <w:sz w:val="21"/>
                <w:szCs w:val="21"/>
              </w:rPr>
            </w:pPr>
            <w:r w:rsidRPr="008F63A6">
              <w:rPr>
                <w:rFonts w:ascii="宋体" w:eastAsia="宋体" w:hAnsi="宋体"/>
                <w:sz w:val="21"/>
                <w:szCs w:val="21"/>
                <w:lang w:val="zh-CN"/>
              </w:rPr>
              <w:t xml:space="preserve"> </w:t>
            </w:r>
            <w:r w:rsidRPr="008F63A6">
              <w:rPr>
                <w:rFonts w:ascii="宋体" w:eastAsia="宋体" w:hAnsi="宋体"/>
                <w:bCs/>
                <w:sz w:val="21"/>
                <w:szCs w:val="21"/>
              </w:rPr>
              <w:fldChar w:fldCharType="begin"/>
            </w:r>
            <w:r w:rsidRPr="008F63A6">
              <w:rPr>
                <w:rFonts w:ascii="宋体" w:eastAsia="宋体" w:hAnsi="宋体"/>
                <w:bCs/>
                <w:sz w:val="21"/>
                <w:szCs w:val="21"/>
              </w:rPr>
              <w:instrText>PAGE</w:instrText>
            </w:r>
            <w:r w:rsidRPr="008F63A6">
              <w:rPr>
                <w:rFonts w:ascii="宋体" w:eastAsia="宋体" w:hAnsi="宋体"/>
                <w:bCs/>
                <w:sz w:val="21"/>
                <w:szCs w:val="21"/>
              </w:rPr>
              <w:fldChar w:fldCharType="separate"/>
            </w:r>
            <w:r w:rsidR="00EC1B02">
              <w:rPr>
                <w:rFonts w:ascii="宋体" w:eastAsia="宋体" w:hAnsi="宋体"/>
                <w:bCs/>
                <w:noProof/>
                <w:sz w:val="21"/>
                <w:szCs w:val="21"/>
              </w:rPr>
              <w:t>3</w:t>
            </w:r>
            <w:r w:rsidRPr="008F63A6">
              <w:rPr>
                <w:rFonts w:ascii="宋体" w:eastAsia="宋体" w:hAnsi="宋体"/>
                <w:bCs/>
                <w:sz w:val="21"/>
                <w:szCs w:val="21"/>
              </w:rPr>
              <w:fldChar w:fldCharType="end"/>
            </w:r>
            <w:r w:rsidRPr="008F63A6">
              <w:rPr>
                <w:rFonts w:ascii="宋体" w:eastAsia="宋体" w:hAnsi="宋体"/>
                <w:sz w:val="21"/>
                <w:szCs w:val="21"/>
                <w:lang w:val="zh-CN"/>
              </w:rPr>
              <w:t xml:space="preserve"> / </w:t>
            </w:r>
            <w:r w:rsidRPr="008F63A6">
              <w:rPr>
                <w:rFonts w:ascii="宋体" w:eastAsia="宋体" w:hAnsi="宋体"/>
                <w:bCs/>
                <w:sz w:val="21"/>
                <w:szCs w:val="21"/>
              </w:rPr>
              <w:fldChar w:fldCharType="begin"/>
            </w:r>
            <w:r w:rsidRPr="008F63A6">
              <w:rPr>
                <w:rFonts w:ascii="宋体" w:eastAsia="宋体" w:hAnsi="宋体"/>
                <w:bCs/>
                <w:sz w:val="21"/>
                <w:szCs w:val="21"/>
              </w:rPr>
              <w:instrText>NUMPAGES</w:instrText>
            </w:r>
            <w:r w:rsidRPr="008F63A6">
              <w:rPr>
                <w:rFonts w:ascii="宋体" w:eastAsia="宋体" w:hAnsi="宋体"/>
                <w:bCs/>
                <w:sz w:val="21"/>
                <w:szCs w:val="21"/>
              </w:rPr>
              <w:fldChar w:fldCharType="separate"/>
            </w:r>
            <w:r w:rsidR="00EC1B02">
              <w:rPr>
                <w:rFonts w:ascii="宋体" w:eastAsia="宋体" w:hAnsi="宋体"/>
                <w:bCs/>
                <w:noProof/>
                <w:sz w:val="21"/>
                <w:szCs w:val="21"/>
              </w:rPr>
              <w:t>4</w:t>
            </w:r>
            <w:r w:rsidRPr="008F63A6">
              <w:rPr>
                <w:rFonts w:ascii="宋体" w:eastAsia="宋体" w:hAnsi="宋体"/>
                <w:bCs/>
                <w:sz w:val="21"/>
                <w:szCs w:val="21"/>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35065" w14:textId="77777777" w:rsidR="00CF50A4" w:rsidRDefault="00CF50A4" w:rsidP="00131514">
      <w:r>
        <w:separator/>
      </w:r>
    </w:p>
  </w:footnote>
  <w:footnote w:type="continuationSeparator" w:id="0">
    <w:p w14:paraId="01B3999E" w14:textId="77777777" w:rsidR="00CF50A4" w:rsidRDefault="00CF50A4" w:rsidP="001315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C543EE9"/>
    <w:multiLevelType w:val="hybridMultilevel"/>
    <w:tmpl w:val="546AC464"/>
    <w:lvl w:ilvl="0" w:tplc="EFE8494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D2F"/>
    <w:rsid w:val="00003A04"/>
    <w:rsid w:val="0001503D"/>
    <w:rsid w:val="00024386"/>
    <w:rsid w:val="000254EA"/>
    <w:rsid w:val="00031585"/>
    <w:rsid w:val="00036B9E"/>
    <w:rsid w:val="000977DB"/>
    <w:rsid w:val="000A133A"/>
    <w:rsid w:val="000A1FA2"/>
    <w:rsid w:val="000A6112"/>
    <w:rsid w:val="000C1C11"/>
    <w:rsid w:val="000C1D43"/>
    <w:rsid w:val="000C3977"/>
    <w:rsid w:val="000C7624"/>
    <w:rsid w:val="000D1B1D"/>
    <w:rsid w:val="000D52F8"/>
    <w:rsid w:val="000F60EF"/>
    <w:rsid w:val="00123614"/>
    <w:rsid w:val="001257B4"/>
    <w:rsid w:val="00127975"/>
    <w:rsid w:val="00127FDD"/>
    <w:rsid w:val="00131514"/>
    <w:rsid w:val="0015129C"/>
    <w:rsid w:val="00151D96"/>
    <w:rsid w:val="00171469"/>
    <w:rsid w:val="0017359E"/>
    <w:rsid w:val="00175BCC"/>
    <w:rsid w:val="00180615"/>
    <w:rsid w:val="001844C3"/>
    <w:rsid w:val="00184697"/>
    <w:rsid w:val="001A2D11"/>
    <w:rsid w:val="001C35C9"/>
    <w:rsid w:val="001C6AC6"/>
    <w:rsid w:val="001D1558"/>
    <w:rsid w:val="001D4446"/>
    <w:rsid w:val="001D474D"/>
    <w:rsid w:val="001D7849"/>
    <w:rsid w:val="001F114D"/>
    <w:rsid w:val="001F1745"/>
    <w:rsid w:val="001F3F0F"/>
    <w:rsid w:val="001F653C"/>
    <w:rsid w:val="001F7FF0"/>
    <w:rsid w:val="00206221"/>
    <w:rsid w:val="00215067"/>
    <w:rsid w:val="0022046B"/>
    <w:rsid w:val="00220AA0"/>
    <w:rsid w:val="00226D93"/>
    <w:rsid w:val="00232A0D"/>
    <w:rsid w:val="002363A6"/>
    <w:rsid w:val="0024161A"/>
    <w:rsid w:val="00244DB6"/>
    <w:rsid w:val="00245A4E"/>
    <w:rsid w:val="00254C02"/>
    <w:rsid w:val="002551E5"/>
    <w:rsid w:val="002577C2"/>
    <w:rsid w:val="00271548"/>
    <w:rsid w:val="002A0DD4"/>
    <w:rsid w:val="002B10D4"/>
    <w:rsid w:val="002B2F10"/>
    <w:rsid w:val="002B2F98"/>
    <w:rsid w:val="002B31C5"/>
    <w:rsid w:val="002C0FD2"/>
    <w:rsid w:val="002D6486"/>
    <w:rsid w:val="002D7392"/>
    <w:rsid w:val="002E507A"/>
    <w:rsid w:val="002F0DC1"/>
    <w:rsid w:val="00306F00"/>
    <w:rsid w:val="00311CC2"/>
    <w:rsid w:val="00315229"/>
    <w:rsid w:val="003174A9"/>
    <w:rsid w:val="00326426"/>
    <w:rsid w:val="0034163C"/>
    <w:rsid w:val="00345028"/>
    <w:rsid w:val="00345D1C"/>
    <w:rsid w:val="003463E5"/>
    <w:rsid w:val="003676A4"/>
    <w:rsid w:val="003846C4"/>
    <w:rsid w:val="00391647"/>
    <w:rsid w:val="003957D0"/>
    <w:rsid w:val="003A192C"/>
    <w:rsid w:val="003A4FEC"/>
    <w:rsid w:val="003B5F82"/>
    <w:rsid w:val="003D2952"/>
    <w:rsid w:val="003D703E"/>
    <w:rsid w:val="003E33EE"/>
    <w:rsid w:val="004061DC"/>
    <w:rsid w:val="00410303"/>
    <w:rsid w:val="00434F2F"/>
    <w:rsid w:val="004400F1"/>
    <w:rsid w:val="00445C38"/>
    <w:rsid w:val="004960A1"/>
    <w:rsid w:val="004B48E1"/>
    <w:rsid w:val="004B6551"/>
    <w:rsid w:val="004C5B56"/>
    <w:rsid w:val="004E4774"/>
    <w:rsid w:val="004F5F51"/>
    <w:rsid w:val="0053226B"/>
    <w:rsid w:val="005338C0"/>
    <w:rsid w:val="00533A80"/>
    <w:rsid w:val="00551D7C"/>
    <w:rsid w:val="00583038"/>
    <w:rsid w:val="005A7F9E"/>
    <w:rsid w:val="005B2A36"/>
    <w:rsid w:val="005B5252"/>
    <w:rsid w:val="005B65F6"/>
    <w:rsid w:val="005D2F96"/>
    <w:rsid w:val="005F1A22"/>
    <w:rsid w:val="005F45C0"/>
    <w:rsid w:val="0060382A"/>
    <w:rsid w:val="006069C3"/>
    <w:rsid w:val="00612DDC"/>
    <w:rsid w:val="00617FCB"/>
    <w:rsid w:val="00635D05"/>
    <w:rsid w:val="006514FA"/>
    <w:rsid w:val="00651CAD"/>
    <w:rsid w:val="00667060"/>
    <w:rsid w:val="006745CA"/>
    <w:rsid w:val="00697067"/>
    <w:rsid w:val="006B2C41"/>
    <w:rsid w:val="006B4E68"/>
    <w:rsid w:val="006C2258"/>
    <w:rsid w:val="006C6D76"/>
    <w:rsid w:val="006C72C0"/>
    <w:rsid w:val="006E0CAA"/>
    <w:rsid w:val="006F05AF"/>
    <w:rsid w:val="006F60D9"/>
    <w:rsid w:val="00706934"/>
    <w:rsid w:val="00712AE4"/>
    <w:rsid w:val="00712CD2"/>
    <w:rsid w:val="00713206"/>
    <w:rsid w:val="00744798"/>
    <w:rsid w:val="00766B17"/>
    <w:rsid w:val="00774F13"/>
    <w:rsid w:val="007759AB"/>
    <w:rsid w:val="00775A17"/>
    <w:rsid w:val="00775EAF"/>
    <w:rsid w:val="00782B9F"/>
    <w:rsid w:val="007A3CDE"/>
    <w:rsid w:val="007C7D57"/>
    <w:rsid w:val="007D3823"/>
    <w:rsid w:val="007D71B4"/>
    <w:rsid w:val="007E3231"/>
    <w:rsid w:val="007E421C"/>
    <w:rsid w:val="007E7B72"/>
    <w:rsid w:val="00825D03"/>
    <w:rsid w:val="00825F03"/>
    <w:rsid w:val="00834EF8"/>
    <w:rsid w:val="00843A3A"/>
    <w:rsid w:val="00844D16"/>
    <w:rsid w:val="00853C81"/>
    <w:rsid w:val="00857716"/>
    <w:rsid w:val="00862BEB"/>
    <w:rsid w:val="008767C6"/>
    <w:rsid w:val="00893894"/>
    <w:rsid w:val="008A215E"/>
    <w:rsid w:val="008A5A11"/>
    <w:rsid w:val="008A7344"/>
    <w:rsid w:val="008B54D4"/>
    <w:rsid w:val="008C10C5"/>
    <w:rsid w:val="008C1DAE"/>
    <w:rsid w:val="008C1ED6"/>
    <w:rsid w:val="008D0A12"/>
    <w:rsid w:val="008D0B53"/>
    <w:rsid w:val="008F2EC5"/>
    <w:rsid w:val="008F349C"/>
    <w:rsid w:val="008F63A6"/>
    <w:rsid w:val="008F6A34"/>
    <w:rsid w:val="0091530E"/>
    <w:rsid w:val="0091721B"/>
    <w:rsid w:val="00932B61"/>
    <w:rsid w:val="00956BBA"/>
    <w:rsid w:val="00982F60"/>
    <w:rsid w:val="00993C1D"/>
    <w:rsid w:val="00996BE4"/>
    <w:rsid w:val="009A4D7C"/>
    <w:rsid w:val="009B3EE4"/>
    <w:rsid w:val="009C7011"/>
    <w:rsid w:val="009D3793"/>
    <w:rsid w:val="00A02E0C"/>
    <w:rsid w:val="00A05D4F"/>
    <w:rsid w:val="00A2567C"/>
    <w:rsid w:val="00A47D14"/>
    <w:rsid w:val="00A502C7"/>
    <w:rsid w:val="00A54BDB"/>
    <w:rsid w:val="00A56C3C"/>
    <w:rsid w:val="00A6205C"/>
    <w:rsid w:val="00A654FC"/>
    <w:rsid w:val="00A87E80"/>
    <w:rsid w:val="00A92A2C"/>
    <w:rsid w:val="00AA7D7D"/>
    <w:rsid w:val="00AB4FFA"/>
    <w:rsid w:val="00AB6FA0"/>
    <w:rsid w:val="00AB7F9F"/>
    <w:rsid w:val="00AC4042"/>
    <w:rsid w:val="00AC71DB"/>
    <w:rsid w:val="00AE3751"/>
    <w:rsid w:val="00AF2D43"/>
    <w:rsid w:val="00AF70AB"/>
    <w:rsid w:val="00B00079"/>
    <w:rsid w:val="00B017B6"/>
    <w:rsid w:val="00B044BA"/>
    <w:rsid w:val="00B21B54"/>
    <w:rsid w:val="00B223BC"/>
    <w:rsid w:val="00B2676A"/>
    <w:rsid w:val="00B26852"/>
    <w:rsid w:val="00B27585"/>
    <w:rsid w:val="00B32F51"/>
    <w:rsid w:val="00B33B55"/>
    <w:rsid w:val="00B43814"/>
    <w:rsid w:val="00B46131"/>
    <w:rsid w:val="00B46B2F"/>
    <w:rsid w:val="00B71232"/>
    <w:rsid w:val="00B81103"/>
    <w:rsid w:val="00BA38CB"/>
    <w:rsid w:val="00BB7033"/>
    <w:rsid w:val="00BD713F"/>
    <w:rsid w:val="00BE1D77"/>
    <w:rsid w:val="00BE3944"/>
    <w:rsid w:val="00BE5FBB"/>
    <w:rsid w:val="00C14896"/>
    <w:rsid w:val="00C17AEC"/>
    <w:rsid w:val="00C43049"/>
    <w:rsid w:val="00C52D2F"/>
    <w:rsid w:val="00CA4F87"/>
    <w:rsid w:val="00CB5162"/>
    <w:rsid w:val="00CC1A99"/>
    <w:rsid w:val="00CD5715"/>
    <w:rsid w:val="00CE6DBD"/>
    <w:rsid w:val="00CF50A4"/>
    <w:rsid w:val="00D013EC"/>
    <w:rsid w:val="00D05162"/>
    <w:rsid w:val="00D14BEC"/>
    <w:rsid w:val="00D2003E"/>
    <w:rsid w:val="00D26A20"/>
    <w:rsid w:val="00D26B71"/>
    <w:rsid w:val="00D424AD"/>
    <w:rsid w:val="00D47328"/>
    <w:rsid w:val="00D53F50"/>
    <w:rsid w:val="00D57DEE"/>
    <w:rsid w:val="00D75F3E"/>
    <w:rsid w:val="00D83923"/>
    <w:rsid w:val="00D86F78"/>
    <w:rsid w:val="00D9526C"/>
    <w:rsid w:val="00D97305"/>
    <w:rsid w:val="00DA6399"/>
    <w:rsid w:val="00DB2D7B"/>
    <w:rsid w:val="00DD00C5"/>
    <w:rsid w:val="00DD0186"/>
    <w:rsid w:val="00DD2616"/>
    <w:rsid w:val="00DD2E88"/>
    <w:rsid w:val="00DD3CE6"/>
    <w:rsid w:val="00E06526"/>
    <w:rsid w:val="00E07C12"/>
    <w:rsid w:val="00E12A27"/>
    <w:rsid w:val="00E26863"/>
    <w:rsid w:val="00E507F4"/>
    <w:rsid w:val="00E54EE7"/>
    <w:rsid w:val="00E76A2D"/>
    <w:rsid w:val="00E77E43"/>
    <w:rsid w:val="00E90310"/>
    <w:rsid w:val="00E90ABC"/>
    <w:rsid w:val="00EB59C2"/>
    <w:rsid w:val="00EC1B02"/>
    <w:rsid w:val="00ED0C4B"/>
    <w:rsid w:val="00ED75F4"/>
    <w:rsid w:val="00EE1ECD"/>
    <w:rsid w:val="00F00B09"/>
    <w:rsid w:val="00F01072"/>
    <w:rsid w:val="00F21B30"/>
    <w:rsid w:val="00F22D94"/>
    <w:rsid w:val="00F54381"/>
    <w:rsid w:val="00F5636C"/>
    <w:rsid w:val="00F56579"/>
    <w:rsid w:val="00F67E3E"/>
    <w:rsid w:val="00F82300"/>
    <w:rsid w:val="00FA40C7"/>
    <w:rsid w:val="00FC4FA9"/>
    <w:rsid w:val="00FC63FD"/>
    <w:rsid w:val="00FE4D49"/>
    <w:rsid w:val="00FE63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AAC04E"/>
  <w15:chartTrackingRefBased/>
  <w15:docId w15:val="{F123F703-FB94-4E09-AC7A-FFCD6EBA3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Char"/>
    <w:uiPriority w:val="9"/>
    <w:qFormat/>
    <w:rsid w:val="006B4E6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13151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131514"/>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131514"/>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unhideWhenUsed/>
    <w:qFormat/>
    <w:rsid w:val="00226D93"/>
    <w:pPr>
      <w:keepNext/>
      <w:keepLines/>
      <w:spacing w:before="280" w:after="290" w:line="376" w:lineRule="auto"/>
      <w:outlineLvl w:val="4"/>
    </w:pPr>
    <w:rPr>
      <w:b/>
      <w:bCs/>
      <w:sz w:val="28"/>
      <w:szCs w:val="28"/>
    </w:rPr>
  </w:style>
  <w:style w:type="paragraph" w:styleId="6">
    <w:name w:val="heading 6"/>
    <w:basedOn w:val="a"/>
    <w:next w:val="a"/>
    <w:link w:val="6Char"/>
    <w:uiPriority w:val="9"/>
    <w:unhideWhenUsed/>
    <w:qFormat/>
    <w:rsid w:val="002C0FD2"/>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
    <w:next w:val="a"/>
    <w:link w:val="7Char"/>
    <w:uiPriority w:val="9"/>
    <w:unhideWhenUsed/>
    <w:qFormat/>
    <w:rsid w:val="002C0FD2"/>
    <w:pPr>
      <w:keepNext/>
      <w:keepLines/>
      <w:spacing w:before="240" w:after="64" w:line="320" w:lineRule="auto"/>
      <w:outlineLvl w:val="6"/>
    </w:pPr>
    <w:rPr>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3151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31514"/>
    <w:rPr>
      <w:sz w:val="18"/>
      <w:szCs w:val="18"/>
    </w:rPr>
  </w:style>
  <w:style w:type="paragraph" w:styleId="a4">
    <w:name w:val="footer"/>
    <w:basedOn w:val="a"/>
    <w:link w:val="Char0"/>
    <w:uiPriority w:val="99"/>
    <w:unhideWhenUsed/>
    <w:rsid w:val="00131514"/>
    <w:pPr>
      <w:tabs>
        <w:tab w:val="center" w:pos="4153"/>
        <w:tab w:val="right" w:pos="8306"/>
      </w:tabs>
      <w:snapToGrid w:val="0"/>
      <w:jc w:val="left"/>
    </w:pPr>
    <w:rPr>
      <w:sz w:val="18"/>
      <w:szCs w:val="18"/>
    </w:rPr>
  </w:style>
  <w:style w:type="character" w:customStyle="1" w:styleId="Char0">
    <w:name w:val="页脚 Char"/>
    <w:basedOn w:val="a0"/>
    <w:link w:val="a4"/>
    <w:uiPriority w:val="99"/>
    <w:rsid w:val="00131514"/>
    <w:rPr>
      <w:sz w:val="18"/>
      <w:szCs w:val="18"/>
    </w:rPr>
  </w:style>
  <w:style w:type="character" w:customStyle="1" w:styleId="2Char">
    <w:name w:val="标题 2 Char"/>
    <w:basedOn w:val="a0"/>
    <w:link w:val="2"/>
    <w:uiPriority w:val="9"/>
    <w:rsid w:val="0013151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131514"/>
    <w:rPr>
      <w:b/>
      <w:bCs/>
      <w:sz w:val="32"/>
      <w:szCs w:val="32"/>
    </w:rPr>
  </w:style>
  <w:style w:type="character" w:customStyle="1" w:styleId="4Char">
    <w:name w:val="标题 4 Char"/>
    <w:basedOn w:val="a0"/>
    <w:link w:val="4"/>
    <w:uiPriority w:val="9"/>
    <w:rsid w:val="00131514"/>
    <w:rPr>
      <w:rFonts w:asciiTheme="majorHAnsi" w:eastAsiaTheme="majorEastAsia" w:hAnsiTheme="majorHAnsi" w:cstheme="majorBidi"/>
      <w:b/>
      <w:bCs/>
      <w:sz w:val="28"/>
      <w:szCs w:val="28"/>
    </w:rPr>
  </w:style>
  <w:style w:type="character" w:styleId="a5">
    <w:name w:val="Hyperlink"/>
    <w:basedOn w:val="a0"/>
    <w:uiPriority w:val="99"/>
    <w:unhideWhenUsed/>
    <w:rsid w:val="00131514"/>
    <w:rPr>
      <w:color w:val="0000FF"/>
      <w:u w:val="single"/>
    </w:rPr>
  </w:style>
  <w:style w:type="character" w:customStyle="1" w:styleId="5Char">
    <w:name w:val="标题 5 Char"/>
    <w:basedOn w:val="a0"/>
    <w:link w:val="5"/>
    <w:uiPriority w:val="9"/>
    <w:rsid w:val="00226D93"/>
    <w:rPr>
      <w:b/>
      <w:bCs/>
      <w:sz w:val="28"/>
      <w:szCs w:val="28"/>
    </w:rPr>
  </w:style>
  <w:style w:type="character" w:styleId="a6">
    <w:name w:val="Strong"/>
    <w:basedOn w:val="a0"/>
    <w:uiPriority w:val="22"/>
    <w:qFormat/>
    <w:rsid w:val="002C0FD2"/>
    <w:rPr>
      <w:b/>
      <w:bCs/>
    </w:rPr>
  </w:style>
  <w:style w:type="character" w:customStyle="1" w:styleId="6Char">
    <w:name w:val="标题 6 Char"/>
    <w:basedOn w:val="a0"/>
    <w:link w:val="6"/>
    <w:uiPriority w:val="9"/>
    <w:rsid w:val="002C0FD2"/>
    <w:rPr>
      <w:rFonts w:asciiTheme="majorHAnsi" w:eastAsiaTheme="majorEastAsia" w:hAnsiTheme="majorHAnsi" w:cstheme="majorBidi"/>
      <w:b/>
      <w:bCs/>
      <w:szCs w:val="24"/>
    </w:rPr>
  </w:style>
  <w:style w:type="character" w:customStyle="1" w:styleId="7Char">
    <w:name w:val="标题 7 Char"/>
    <w:basedOn w:val="a0"/>
    <w:link w:val="7"/>
    <w:uiPriority w:val="9"/>
    <w:rsid w:val="002C0FD2"/>
    <w:rPr>
      <w:b/>
      <w:bCs/>
      <w:szCs w:val="24"/>
    </w:rPr>
  </w:style>
  <w:style w:type="character" w:styleId="a7">
    <w:name w:val="FollowedHyperlink"/>
    <w:basedOn w:val="a0"/>
    <w:uiPriority w:val="99"/>
    <w:semiHidden/>
    <w:unhideWhenUsed/>
    <w:rsid w:val="00A654FC"/>
    <w:rPr>
      <w:color w:val="954F72" w:themeColor="followedHyperlink"/>
      <w:u w:val="single"/>
    </w:rPr>
  </w:style>
  <w:style w:type="character" w:customStyle="1" w:styleId="UnresolvedMention">
    <w:name w:val="Unresolved Mention"/>
    <w:basedOn w:val="a0"/>
    <w:uiPriority w:val="99"/>
    <w:semiHidden/>
    <w:unhideWhenUsed/>
    <w:rsid w:val="00A05D4F"/>
    <w:rPr>
      <w:color w:val="605E5C"/>
      <w:shd w:val="clear" w:color="auto" w:fill="E1DFDD"/>
    </w:rPr>
  </w:style>
  <w:style w:type="character" w:customStyle="1" w:styleId="1Char">
    <w:name w:val="标题 1 Char"/>
    <w:basedOn w:val="a0"/>
    <w:link w:val="1"/>
    <w:uiPriority w:val="9"/>
    <w:rsid w:val="006B4E68"/>
    <w:rPr>
      <w:b/>
      <w:bCs/>
      <w:kern w:val="44"/>
      <w:sz w:val="44"/>
      <w:szCs w:val="44"/>
    </w:rPr>
  </w:style>
  <w:style w:type="character" w:styleId="a8">
    <w:name w:val="annotation reference"/>
    <w:basedOn w:val="a0"/>
    <w:uiPriority w:val="99"/>
    <w:semiHidden/>
    <w:unhideWhenUsed/>
    <w:rsid w:val="00DD2E88"/>
    <w:rPr>
      <w:sz w:val="21"/>
      <w:szCs w:val="21"/>
    </w:rPr>
  </w:style>
  <w:style w:type="paragraph" w:styleId="a9">
    <w:name w:val="annotation text"/>
    <w:basedOn w:val="a"/>
    <w:link w:val="Char1"/>
    <w:uiPriority w:val="99"/>
    <w:semiHidden/>
    <w:unhideWhenUsed/>
    <w:rsid w:val="00DD2E88"/>
    <w:pPr>
      <w:jc w:val="left"/>
    </w:pPr>
  </w:style>
  <w:style w:type="character" w:customStyle="1" w:styleId="Char1">
    <w:name w:val="批注文字 Char"/>
    <w:basedOn w:val="a0"/>
    <w:link w:val="a9"/>
    <w:uiPriority w:val="99"/>
    <w:semiHidden/>
    <w:rsid w:val="00DD2E88"/>
  </w:style>
  <w:style w:type="paragraph" w:styleId="aa">
    <w:name w:val="annotation subject"/>
    <w:basedOn w:val="a9"/>
    <w:next w:val="a9"/>
    <w:link w:val="Char2"/>
    <w:uiPriority w:val="99"/>
    <w:semiHidden/>
    <w:unhideWhenUsed/>
    <w:rsid w:val="00DD2E88"/>
    <w:rPr>
      <w:b/>
      <w:bCs/>
    </w:rPr>
  </w:style>
  <w:style w:type="character" w:customStyle="1" w:styleId="Char2">
    <w:name w:val="批注主题 Char"/>
    <w:basedOn w:val="Char1"/>
    <w:link w:val="aa"/>
    <w:uiPriority w:val="99"/>
    <w:semiHidden/>
    <w:rsid w:val="00DD2E88"/>
    <w:rPr>
      <w:b/>
      <w:bCs/>
    </w:rPr>
  </w:style>
  <w:style w:type="paragraph" w:styleId="ab">
    <w:name w:val="Revision"/>
    <w:hidden/>
    <w:uiPriority w:val="99"/>
    <w:semiHidden/>
    <w:rsid w:val="00306F00"/>
  </w:style>
  <w:style w:type="paragraph" w:styleId="ac">
    <w:name w:val="Balloon Text"/>
    <w:basedOn w:val="a"/>
    <w:link w:val="Char3"/>
    <w:uiPriority w:val="99"/>
    <w:semiHidden/>
    <w:unhideWhenUsed/>
    <w:rsid w:val="00E12A27"/>
    <w:rPr>
      <w:sz w:val="18"/>
      <w:szCs w:val="18"/>
    </w:rPr>
  </w:style>
  <w:style w:type="character" w:customStyle="1" w:styleId="Char3">
    <w:name w:val="批注框文本 Char"/>
    <w:basedOn w:val="a0"/>
    <w:link w:val="ac"/>
    <w:uiPriority w:val="99"/>
    <w:semiHidden/>
    <w:rsid w:val="00E12A2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1129</TotalTime>
  <Pages>4</Pages>
  <Words>233</Words>
  <Characters>1330</Characters>
  <Application>Microsoft Office Word</Application>
  <DocSecurity>0</DocSecurity>
  <Lines>11</Lines>
  <Paragraphs>3</Paragraphs>
  <ScaleCrop>false</ScaleCrop>
  <Company>H3C</Company>
  <LinksUpToDate>false</LinksUpToDate>
  <CharactersWithSpaces>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wangfeng (CHN-集团代表处)</dc:creator>
  <cp:keywords/>
  <dc:description/>
  <cp:lastModifiedBy>ming</cp:lastModifiedBy>
  <cp:revision>145</cp:revision>
  <cp:lastPrinted>2024-09-13T03:32:00Z</cp:lastPrinted>
  <dcterms:created xsi:type="dcterms:W3CDTF">2024-07-17T03:39:00Z</dcterms:created>
  <dcterms:modified xsi:type="dcterms:W3CDTF">2026-08-05T09:36:00Z</dcterms:modified>
</cp:coreProperties>
</file>